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73C" w:rsidRPr="00BD39A0" w:rsidRDefault="00A9773C" w:rsidP="00111281">
      <w:pPr>
        <w:tabs>
          <w:tab w:val="left" w:pos="0"/>
        </w:tabs>
        <w:spacing w:after="0" w:line="240" w:lineRule="auto"/>
        <w:jc w:val="center"/>
        <w:rPr>
          <w:rStyle w:val="punct1"/>
          <w:rFonts w:ascii="Times New Roman" w:hAnsi="Times New Roman" w:cs="Times New Roman"/>
          <w:color w:val="auto"/>
          <w:sz w:val="24"/>
          <w:szCs w:val="24"/>
        </w:rPr>
      </w:pPr>
      <w:r w:rsidRPr="00BD39A0">
        <w:rPr>
          <w:rStyle w:val="punct1"/>
          <w:rFonts w:ascii="Times New Roman" w:hAnsi="Times New Roman" w:cs="Times New Roman"/>
          <w:color w:val="auto"/>
          <w:sz w:val="24"/>
          <w:szCs w:val="24"/>
        </w:rPr>
        <w:t>GUVERNUL ROMÂNIEI</w:t>
      </w:r>
    </w:p>
    <w:p w:rsidR="00A9773C" w:rsidRPr="00BD39A0" w:rsidRDefault="00A9773C" w:rsidP="00111281">
      <w:pPr>
        <w:spacing w:after="0" w:line="240" w:lineRule="auto"/>
        <w:jc w:val="center"/>
        <w:rPr>
          <w:rStyle w:val="punct1"/>
          <w:rFonts w:ascii="Times New Roman" w:hAnsi="Times New Roman" w:cs="Times New Roman"/>
          <w:color w:val="auto"/>
          <w:sz w:val="24"/>
          <w:szCs w:val="24"/>
        </w:rPr>
      </w:pPr>
    </w:p>
    <w:p w:rsidR="00A9773C" w:rsidRPr="00BD39A0" w:rsidRDefault="00111281" w:rsidP="00111281">
      <w:pPr>
        <w:spacing w:after="0" w:line="240" w:lineRule="auto"/>
        <w:jc w:val="center"/>
        <w:rPr>
          <w:rStyle w:val="punct1"/>
          <w:rFonts w:ascii="Times New Roman" w:hAnsi="Times New Roman" w:cs="Times New Roman"/>
          <w:color w:val="auto"/>
          <w:sz w:val="24"/>
          <w:szCs w:val="24"/>
        </w:rPr>
      </w:pPr>
      <w:r w:rsidRPr="00BD39A0">
        <w:rPr>
          <w:b/>
          <w:noProof/>
          <w:sz w:val="24"/>
          <w:szCs w:val="24"/>
        </w:rPr>
        <w:drawing>
          <wp:inline distT="0" distB="0" distL="0" distR="0">
            <wp:extent cx="704850" cy="781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81050"/>
                    </a:xfrm>
                    <a:prstGeom prst="rect">
                      <a:avLst/>
                    </a:prstGeom>
                    <a:noFill/>
                    <a:ln>
                      <a:noFill/>
                    </a:ln>
                  </pic:spPr>
                </pic:pic>
              </a:graphicData>
            </a:graphic>
          </wp:inline>
        </w:drawing>
      </w:r>
    </w:p>
    <w:p w:rsidR="000E6199" w:rsidRDefault="000E6199" w:rsidP="001E7523">
      <w:pPr>
        <w:spacing w:after="0" w:line="240" w:lineRule="auto"/>
        <w:rPr>
          <w:rStyle w:val="punct1"/>
          <w:rFonts w:ascii="Times New Roman" w:hAnsi="Times New Roman" w:cs="Times New Roman"/>
          <w:color w:val="auto"/>
          <w:sz w:val="24"/>
          <w:szCs w:val="24"/>
        </w:rPr>
      </w:pPr>
    </w:p>
    <w:p w:rsidR="006C607E" w:rsidRPr="00BD39A0" w:rsidRDefault="006C607E" w:rsidP="001E7523">
      <w:pPr>
        <w:spacing w:after="0" w:line="240" w:lineRule="auto"/>
        <w:rPr>
          <w:rStyle w:val="punct1"/>
          <w:rFonts w:ascii="Times New Roman" w:hAnsi="Times New Roman" w:cs="Times New Roman"/>
          <w:color w:val="auto"/>
          <w:sz w:val="24"/>
          <w:szCs w:val="24"/>
        </w:rPr>
      </w:pPr>
    </w:p>
    <w:p w:rsidR="008437BE" w:rsidRDefault="00A9773C" w:rsidP="00111281">
      <w:pPr>
        <w:spacing w:after="0" w:line="240" w:lineRule="auto"/>
        <w:jc w:val="center"/>
        <w:rPr>
          <w:rStyle w:val="punct1"/>
          <w:rFonts w:ascii="Times New Roman" w:hAnsi="Times New Roman" w:cs="Times New Roman"/>
          <w:color w:val="auto"/>
          <w:sz w:val="24"/>
          <w:szCs w:val="24"/>
        </w:rPr>
      </w:pPr>
      <w:r w:rsidRPr="00BD39A0">
        <w:rPr>
          <w:rStyle w:val="punct1"/>
          <w:rFonts w:ascii="Times New Roman" w:hAnsi="Times New Roman" w:cs="Times New Roman"/>
          <w:color w:val="auto"/>
          <w:sz w:val="24"/>
          <w:szCs w:val="24"/>
        </w:rPr>
        <w:t xml:space="preserve">ORDONANŢĂ </w:t>
      </w:r>
    </w:p>
    <w:p w:rsidR="0018727C" w:rsidRPr="001476AB" w:rsidRDefault="0018727C" w:rsidP="00111281">
      <w:pPr>
        <w:spacing w:after="0" w:line="240" w:lineRule="auto"/>
        <w:jc w:val="center"/>
        <w:rPr>
          <w:rStyle w:val="punct1"/>
          <w:rFonts w:ascii="Times New Roman" w:hAnsi="Times New Roman" w:cs="Times New Roman"/>
          <w:color w:val="auto"/>
          <w:sz w:val="16"/>
          <w:szCs w:val="16"/>
        </w:rPr>
      </w:pPr>
    </w:p>
    <w:p w:rsidR="00A9773C" w:rsidRDefault="00BA687B" w:rsidP="00111281">
      <w:pPr>
        <w:spacing w:after="0" w:line="240" w:lineRule="auto"/>
        <w:jc w:val="center"/>
        <w:rPr>
          <w:rFonts w:ascii="Times New Roman" w:hAnsi="Times New Roman" w:cs="Times New Roman"/>
          <w:b/>
          <w:sz w:val="24"/>
          <w:szCs w:val="24"/>
        </w:rPr>
      </w:pPr>
      <w:r w:rsidRPr="00BD39A0">
        <w:rPr>
          <w:rFonts w:ascii="Times New Roman" w:hAnsi="Times New Roman" w:cs="Times New Roman"/>
          <w:b/>
          <w:sz w:val="24"/>
          <w:szCs w:val="24"/>
        </w:rPr>
        <w:t>pentru</w:t>
      </w:r>
      <w:r w:rsidR="00A9773C" w:rsidRPr="00BD39A0">
        <w:rPr>
          <w:rFonts w:ascii="Times New Roman" w:hAnsi="Times New Roman" w:cs="Times New Roman"/>
          <w:b/>
          <w:sz w:val="24"/>
          <w:szCs w:val="24"/>
        </w:rPr>
        <w:t xml:space="preserve"> modificarea</w:t>
      </w:r>
      <w:r w:rsidR="000E6199" w:rsidRPr="00BD39A0">
        <w:rPr>
          <w:rFonts w:ascii="Times New Roman" w:hAnsi="Times New Roman" w:cs="Times New Roman"/>
          <w:b/>
          <w:sz w:val="24"/>
          <w:szCs w:val="24"/>
        </w:rPr>
        <w:t xml:space="preserve"> </w:t>
      </w:r>
      <w:r w:rsidR="00A9773C" w:rsidRPr="00BD39A0">
        <w:rPr>
          <w:rFonts w:ascii="Times New Roman" w:hAnsi="Times New Roman" w:cs="Times New Roman"/>
          <w:b/>
          <w:sz w:val="24"/>
          <w:szCs w:val="24"/>
        </w:rPr>
        <w:t>și completarea</w:t>
      </w:r>
      <w:r w:rsidR="000E6199" w:rsidRPr="00BD39A0">
        <w:rPr>
          <w:rFonts w:ascii="Times New Roman" w:hAnsi="Times New Roman" w:cs="Times New Roman"/>
          <w:b/>
          <w:sz w:val="24"/>
          <w:szCs w:val="24"/>
        </w:rPr>
        <w:t xml:space="preserve"> </w:t>
      </w:r>
      <w:r w:rsidR="00A9773C" w:rsidRPr="00BD39A0">
        <w:rPr>
          <w:rFonts w:ascii="Times New Roman" w:hAnsi="Times New Roman" w:cs="Times New Roman"/>
          <w:b/>
          <w:sz w:val="24"/>
          <w:szCs w:val="24"/>
        </w:rPr>
        <w:t xml:space="preserve">Ordonanței Guvernului </w:t>
      </w:r>
      <w:r w:rsidR="00A9773C" w:rsidRPr="00BD39A0">
        <w:rPr>
          <w:rFonts w:ascii="Times New Roman" w:hAnsi="Times New Roman" w:cs="Times New Roman"/>
          <w:b/>
          <w:bCs/>
          <w:sz w:val="24"/>
          <w:szCs w:val="24"/>
        </w:rPr>
        <w:t xml:space="preserve">nr. 43/1997 </w:t>
      </w:r>
      <w:r w:rsidR="00A9773C" w:rsidRPr="00BD39A0">
        <w:rPr>
          <w:rFonts w:ascii="Times New Roman" w:hAnsi="Times New Roman" w:cs="Times New Roman"/>
          <w:b/>
          <w:sz w:val="24"/>
          <w:szCs w:val="24"/>
        </w:rPr>
        <w:t>privind regimul drumurilor</w:t>
      </w:r>
    </w:p>
    <w:p w:rsidR="00991437" w:rsidRDefault="00991437" w:rsidP="00111281">
      <w:pPr>
        <w:spacing w:after="0" w:line="240" w:lineRule="auto"/>
        <w:jc w:val="center"/>
        <w:rPr>
          <w:rFonts w:ascii="Times New Roman" w:hAnsi="Times New Roman" w:cs="Times New Roman"/>
          <w:sz w:val="24"/>
          <w:szCs w:val="24"/>
        </w:rPr>
      </w:pPr>
    </w:p>
    <w:p w:rsidR="00991437" w:rsidRPr="00BD39A0" w:rsidRDefault="00991437" w:rsidP="00111281">
      <w:pPr>
        <w:spacing w:after="0" w:line="240" w:lineRule="auto"/>
        <w:jc w:val="center"/>
        <w:rPr>
          <w:rFonts w:ascii="Times New Roman" w:hAnsi="Times New Roman" w:cs="Times New Roman"/>
          <w:sz w:val="24"/>
          <w:szCs w:val="24"/>
        </w:rPr>
      </w:pPr>
    </w:p>
    <w:p w:rsidR="005054DC" w:rsidRPr="00991437" w:rsidRDefault="005054DC" w:rsidP="00111281">
      <w:pPr>
        <w:tabs>
          <w:tab w:val="left" w:pos="0"/>
        </w:tabs>
        <w:spacing w:after="0" w:line="240" w:lineRule="auto"/>
        <w:jc w:val="both"/>
        <w:rPr>
          <w:rFonts w:ascii="Times New Roman" w:hAnsi="Times New Roman" w:cs="Times New Roman"/>
          <w:b/>
          <w:bCs/>
          <w:sz w:val="24"/>
          <w:szCs w:val="24"/>
        </w:rPr>
      </w:pPr>
    </w:p>
    <w:p w:rsidR="00991437" w:rsidRDefault="00991437" w:rsidP="00991437">
      <w:pPr>
        <w:ind w:firstLine="720"/>
        <w:jc w:val="both"/>
        <w:rPr>
          <w:rFonts w:ascii="Times New Roman" w:hAnsi="Times New Roman" w:cs="Times New Roman"/>
          <w:sz w:val="24"/>
          <w:szCs w:val="24"/>
        </w:rPr>
      </w:pPr>
      <w:r w:rsidRPr="00991437">
        <w:rPr>
          <w:rFonts w:ascii="Times New Roman" w:hAnsi="Times New Roman" w:cs="Times New Roman"/>
          <w:sz w:val="24"/>
          <w:szCs w:val="24"/>
        </w:rPr>
        <w:t xml:space="preserve">În temeiul art. 108 din </w:t>
      </w:r>
      <w:proofErr w:type="spellStart"/>
      <w:r w:rsidRPr="00991437">
        <w:rPr>
          <w:rFonts w:ascii="Times New Roman" w:hAnsi="Times New Roman" w:cs="Times New Roman"/>
          <w:sz w:val="24"/>
          <w:szCs w:val="24"/>
        </w:rPr>
        <w:t>Constituţia</w:t>
      </w:r>
      <w:proofErr w:type="spellEnd"/>
      <w:r w:rsidRPr="00991437">
        <w:rPr>
          <w:rFonts w:ascii="Times New Roman" w:hAnsi="Times New Roman" w:cs="Times New Roman"/>
          <w:sz w:val="24"/>
          <w:szCs w:val="24"/>
        </w:rPr>
        <w:t xml:space="preserve"> României, republicată, </w:t>
      </w:r>
      <w:proofErr w:type="spellStart"/>
      <w:r w:rsidRPr="00991437">
        <w:rPr>
          <w:rFonts w:ascii="Times New Roman" w:hAnsi="Times New Roman" w:cs="Times New Roman"/>
          <w:sz w:val="24"/>
          <w:szCs w:val="24"/>
        </w:rPr>
        <w:t>şi</w:t>
      </w:r>
      <w:proofErr w:type="spellEnd"/>
      <w:r w:rsidRPr="00991437">
        <w:rPr>
          <w:rFonts w:ascii="Times New Roman" w:hAnsi="Times New Roman" w:cs="Times New Roman"/>
          <w:sz w:val="24"/>
          <w:szCs w:val="24"/>
        </w:rPr>
        <w:t xml:space="preserve"> al art.</w:t>
      </w:r>
      <w:r w:rsidR="00CC2679">
        <w:rPr>
          <w:rFonts w:ascii="Times New Roman" w:hAnsi="Times New Roman" w:cs="Times New Roman"/>
          <w:sz w:val="24"/>
          <w:szCs w:val="24"/>
        </w:rPr>
        <w:t>1</w:t>
      </w:r>
      <w:r w:rsidRPr="00991437">
        <w:rPr>
          <w:rFonts w:ascii="Times New Roman" w:hAnsi="Times New Roman" w:cs="Times New Roman"/>
          <w:sz w:val="24"/>
          <w:szCs w:val="24"/>
        </w:rPr>
        <w:t xml:space="preserve"> pct. </w:t>
      </w:r>
      <w:r w:rsidR="009F477E">
        <w:rPr>
          <w:rFonts w:ascii="Times New Roman" w:hAnsi="Times New Roman" w:cs="Times New Roman"/>
          <w:sz w:val="24"/>
          <w:szCs w:val="24"/>
        </w:rPr>
        <w:t>V</w:t>
      </w:r>
      <w:r w:rsidR="00CC2679">
        <w:rPr>
          <w:rFonts w:ascii="Times New Roman" w:hAnsi="Times New Roman" w:cs="Times New Roman"/>
          <w:sz w:val="24"/>
          <w:szCs w:val="24"/>
        </w:rPr>
        <w:t>I</w:t>
      </w:r>
      <w:r w:rsidR="009F477E">
        <w:rPr>
          <w:rFonts w:ascii="Times New Roman" w:hAnsi="Times New Roman" w:cs="Times New Roman"/>
          <w:sz w:val="24"/>
          <w:szCs w:val="24"/>
        </w:rPr>
        <w:t>.</w:t>
      </w:r>
      <w:r w:rsidR="00CC2679">
        <w:rPr>
          <w:rFonts w:ascii="Times New Roman" w:hAnsi="Times New Roman" w:cs="Times New Roman"/>
          <w:sz w:val="24"/>
          <w:szCs w:val="24"/>
        </w:rPr>
        <w:t xml:space="preserve"> p</w:t>
      </w:r>
      <w:bookmarkStart w:id="0" w:name="_GoBack"/>
      <w:bookmarkEnd w:id="0"/>
      <w:r w:rsidR="00CC2679">
        <w:rPr>
          <w:rFonts w:ascii="Times New Roman" w:hAnsi="Times New Roman" w:cs="Times New Roman"/>
          <w:sz w:val="24"/>
          <w:szCs w:val="24"/>
        </w:rPr>
        <w:t xml:space="preserve">oz. </w:t>
      </w:r>
      <w:r w:rsidR="009F477E">
        <w:rPr>
          <w:rFonts w:ascii="Times New Roman" w:hAnsi="Times New Roman" w:cs="Times New Roman"/>
          <w:sz w:val="24"/>
          <w:szCs w:val="24"/>
        </w:rPr>
        <w:t>3</w:t>
      </w:r>
      <w:r w:rsidRPr="00991437">
        <w:rPr>
          <w:rFonts w:ascii="Times New Roman" w:hAnsi="Times New Roman" w:cs="Times New Roman"/>
          <w:sz w:val="24"/>
          <w:szCs w:val="24"/>
        </w:rPr>
        <w:t xml:space="preserve"> din Legea nr. </w:t>
      </w:r>
      <w:r w:rsidR="00327FE4">
        <w:rPr>
          <w:rFonts w:ascii="Times New Roman" w:hAnsi="Times New Roman" w:cs="Times New Roman"/>
          <w:sz w:val="24"/>
          <w:szCs w:val="24"/>
        </w:rPr>
        <w:t>311</w:t>
      </w:r>
      <w:r w:rsidRPr="00991437">
        <w:rPr>
          <w:rFonts w:ascii="Times New Roman" w:hAnsi="Times New Roman" w:cs="Times New Roman"/>
          <w:sz w:val="24"/>
          <w:szCs w:val="24"/>
        </w:rPr>
        <w:t xml:space="preserve">/2021 privind abilitarea Guvernului de a emite </w:t>
      </w:r>
      <w:proofErr w:type="spellStart"/>
      <w:r w:rsidRPr="00991437">
        <w:rPr>
          <w:rFonts w:ascii="Times New Roman" w:hAnsi="Times New Roman" w:cs="Times New Roman"/>
          <w:sz w:val="24"/>
          <w:szCs w:val="24"/>
        </w:rPr>
        <w:t>ordonanţe</w:t>
      </w:r>
      <w:proofErr w:type="spellEnd"/>
      <w:r w:rsidRPr="00991437">
        <w:rPr>
          <w:rFonts w:ascii="Times New Roman" w:hAnsi="Times New Roman" w:cs="Times New Roman"/>
          <w:sz w:val="24"/>
          <w:szCs w:val="24"/>
        </w:rPr>
        <w:t>,</w:t>
      </w:r>
    </w:p>
    <w:p w:rsidR="00991437" w:rsidRPr="0023505D" w:rsidRDefault="00991437" w:rsidP="00991437">
      <w:pPr>
        <w:ind w:firstLine="720"/>
        <w:jc w:val="both"/>
        <w:rPr>
          <w:rFonts w:ascii="Times New Roman" w:hAnsi="Times New Roman" w:cs="Times New Roman"/>
          <w:sz w:val="16"/>
          <w:szCs w:val="16"/>
        </w:rPr>
      </w:pPr>
    </w:p>
    <w:p w:rsidR="00991437" w:rsidRPr="00991437" w:rsidRDefault="00991437" w:rsidP="00991437">
      <w:pPr>
        <w:ind w:firstLine="708"/>
        <w:jc w:val="both"/>
        <w:rPr>
          <w:rFonts w:ascii="Times New Roman" w:hAnsi="Times New Roman" w:cs="Times New Roman"/>
          <w:iCs/>
          <w:color w:val="000000"/>
          <w:sz w:val="24"/>
          <w:szCs w:val="24"/>
        </w:rPr>
      </w:pPr>
      <w:r w:rsidRPr="00991437">
        <w:rPr>
          <w:rStyle w:val="preambul1"/>
          <w:rFonts w:ascii="Times New Roman" w:hAnsi="Times New Roman" w:cs="Times New Roman"/>
          <w:b/>
          <w:i w:val="0"/>
          <w:sz w:val="24"/>
          <w:szCs w:val="24"/>
        </w:rPr>
        <w:t xml:space="preserve">Guvernul României </w:t>
      </w:r>
      <w:r w:rsidRPr="00991437">
        <w:rPr>
          <w:rStyle w:val="preambul1"/>
          <w:rFonts w:ascii="Times New Roman" w:hAnsi="Times New Roman" w:cs="Times New Roman"/>
          <w:i w:val="0"/>
          <w:sz w:val="24"/>
          <w:szCs w:val="24"/>
        </w:rPr>
        <w:t xml:space="preserve">adoptă prezenta </w:t>
      </w:r>
      <w:proofErr w:type="spellStart"/>
      <w:r w:rsidRPr="00991437">
        <w:rPr>
          <w:rStyle w:val="preambul1"/>
          <w:rFonts w:ascii="Times New Roman" w:hAnsi="Times New Roman" w:cs="Times New Roman"/>
          <w:i w:val="0"/>
          <w:sz w:val="24"/>
          <w:szCs w:val="24"/>
        </w:rPr>
        <w:t>ordonanţă</w:t>
      </w:r>
      <w:proofErr w:type="spellEnd"/>
      <w:r w:rsidRPr="00991437">
        <w:rPr>
          <w:rStyle w:val="preambul1"/>
          <w:rFonts w:ascii="Times New Roman" w:hAnsi="Times New Roman" w:cs="Times New Roman"/>
          <w:i w:val="0"/>
          <w:sz w:val="24"/>
          <w:szCs w:val="24"/>
        </w:rPr>
        <w:t>:</w:t>
      </w:r>
    </w:p>
    <w:p w:rsidR="00A9773C" w:rsidRPr="0023505D" w:rsidRDefault="00A9773C" w:rsidP="00111281">
      <w:pPr>
        <w:spacing w:after="0" w:line="240" w:lineRule="auto"/>
        <w:ind w:firstLine="720"/>
        <w:jc w:val="both"/>
        <w:rPr>
          <w:rFonts w:ascii="Times New Roman" w:hAnsi="Times New Roman" w:cs="Times New Roman"/>
          <w:b/>
          <w:sz w:val="16"/>
          <w:szCs w:val="16"/>
        </w:rPr>
      </w:pPr>
    </w:p>
    <w:p w:rsidR="005054DC" w:rsidRPr="00BD39A0" w:rsidRDefault="00A9773C" w:rsidP="00111281">
      <w:pPr>
        <w:shd w:val="clear" w:color="auto" w:fill="FFFFFF"/>
        <w:spacing w:after="0" w:line="240" w:lineRule="auto"/>
        <w:jc w:val="both"/>
        <w:rPr>
          <w:rStyle w:val="tpa1"/>
          <w:rFonts w:ascii="Times New Roman" w:hAnsi="Times New Roman" w:cs="Times New Roman"/>
          <w:sz w:val="24"/>
          <w:szCs w:val="24"/>
        </w:rPr>
      </w:pPr>
      <w:r w:rsidRPr="00BD39A0">
        <w:rPr>
          <w:rFonts w:ascii="Times New Roman" w:hAnsi="Times New Roman" w:cs="Times New Roman"/>
          <w:b/>
          <w:sz w:val="24"/>
          <w:szCs w:val="24"/>
        </w:rPr>
        <w:tab/>
      </w:r>
      <w:r w:rsidRPr="00BD39A0">
        <w:rPr>
          <w:rFonts w:ascii="Times New Roman" w:hAnsi="Times New Roman" w:cs="Times New Roman"/>
          <w:b/>
          <w:bCs/>
          <w:sz w:val="24"/>
          <w:szCs w:val="24"/>
        </w:rPr>
        <w:t xml:space="preserve">Articol unic - </w:t>
      </w:r>
      <w:r w:rsidR="00A92986" w:rsidRPr="00BD39A0">
        <w:rPr>
          <w:rStyle w:val="do1"/>
          <w:rFonts w:ascii="Times New Roman" w:hAnsi="Times New Roman" w:cs="Times New Roman"/>
          <w:b w:val="0"/>
          <w:sz w:val="24"/>
          <w:szCs w:val="24"/>
        </w:rPr>
        <w:t>Ordonanța</w:t>
      </w:r>
      <w:r w:rsidR="00772E31" w:rsidRPr="00BD39A0">
        <w:rPr>
          <w:rStyle w:val="do1"/>
          <w:rFonts w:ascii="Times New Roman" w:hAnsi="Times New Roman" w:cs="Times New Roman"/>
          <w:b w:val="0"/>
          <w:sz w:val="24"/>
          <w:szCs w:val="24"/>
        </w:rPr>
        <w:t xml:space="preserve"> </w:t>
      </w:r>
      <w:r w:rsidRPr="00BD39A0">
        <w:rPr>
          <w:rStyle w:val="do1"/>
          <w:rFonts w:ascii="Times New Roman" w:hAnsi="Times New Roman" w:cs="Times New Roman"/>
          <w:b w:val="0"/>
          <w:sz w:val="24"/>
          <w:szCs w:val="24"/>
        </w:rPr>
        <w:t xml:space="preserve">Guvernului nr. 43/1997 </w:t>
      </w:r>
      <w:r w:rsidRPr="00BD39A0">
        <w:rPr>
          <w:rFonts w:ascii="Times New Roman" w:hAnsi="Times New Roman" w:cs="Times New Roman"/>
          <w:sz w:val="24"/>
          <w:szCs w:val="24"/>
        </w:rPr>
        <w:t xml:space="preserve">privind regimul drumurilor, republicată în Monitorul Oficial al României, Partea I, </w:t>
      </w:r>
      <w:r w:rsidR="00245A0D" w:rsidRPr="00BD39A0">
        <w:rPr>
          <w:rStyle w:val="tpa1"/>
          <w:rFonts w:ascii="Times New Roman" w:hAnsi="Times New Roman" w:cs="Times New Roman"/>
          <w:sz w:val="24"/>
          <w:szCs w:val="24"/>
        </w:rPr>
        <w:t xml:space="preserve">nr. 237 din 29 iunie 1998, cu modificările </w:t>
      </w:r>
      <w:proofErr w:type="spellStart"/>
      <w:r w:rsidR="00245A0D" w:rsidRPr="00BD39A0">
        <w:rPr>
          <w:rStyle w:val="tpa1"/>
          <w:rFonts w:ascii="Times New Roman" w:hAnsi="Times New Roman" w:cs="Times New Roman"/>
          <w:sz w:val="24"/>
          <w:szCs w:val="24"/>
        </w:rPr>
        <w:t>şi</w:t>
      </w:r>
      <w:proofErr w:type="spellEnd"/>
      <w:r w:rsidR="00245A0D" w:rsidRPr="00BD39A0">
        <w:rPr>
          <w:rStyle w:val="tpa1"/>
          <w:rFonts w:ascii="Times New Roman" w:hAnsi="Times New Roman" w:cs="Times New Roman"/>
          <w:sz w:val="24"/>
          <w:szCs w:val="24"/>
        </w:rPr>
        <w:t xml:space="preserve"> completările ulterioare, se modifică </w:t>
      </w:r>
      <w:proofErr w:type="spellStart"/>
      <w:r w:rsidR="00245A0D" w:rsidRPr="00BD39A0">
        <w:rPr>
          <w:rStyle w:val="tpa1"/>
          <w:rFonts w:ascii="Times New Roman" w:hAnsi="Times New Roman" w:cs="Times New Roman"/>
          <w:sz w:val="24"/>
          <w:szCs w:val="24"/>
        </w:rPr>
        <w:t>şi</w:t>
      </w:r>
      <w:proofErr w:type="spellEnd"/>
      <w:r w:rsidR="00245A0D" w:rsidRPr="00BD39A0">
        <w:rPr>
          <w:rStyle w:val="tpa1"/>
          <w:rFonts w:ascii="Times New Roman" w:hAnsi="Times New Roman" w:cs="Times New Roman"/>
          <w:sz w:val="24"/>
          <w:szCs w:val="24"/>
        </w:rPr>
        <w:t xml:space="preserve"> se completează după cum urmează:</w:t>
      </w:r>
    </w:p>
    <w:p w:rsidR="0094567D" w:rsidRPr="00BD39A0" w:rsidRDefault="0094567D" w:rsidP="00111281">
      <w:pPr>
        <w:autoSpaceDE w:val="0"/>
        <w:autoSpaceDN w:val="0"/>
        <w:adjustRightInd w:val="0"/>
        <w:spacing w:after="0" w:line="240" w:lineRule="auto"/>
        <w:jc w:val="both"/>
        <w:rPr>
          <w:rFonts w:ascii="Times New Roman" w:hAnsi="Times New Roman" w:cs="Times New Roman"/>
          <w:sz w:val="24"/>
          <w:szCs w:val="24"/>
        </w:rPr>
      </w:pPr>
    </w:p>
    <w:p w:rsidR="00A9773C" w:rsidRPr="00BD39A0" w:rsidRDefault="008437BE" w:rsidP="004B5EA4">
      <w:pPr>
        <w:pStyle w:val="ListParagraph"/>
        <w:numPr>
          <w:ilvl w:val="0"/>
          <w:numId w:val="16"/>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a</w:t>
      </w:r>
      <w:r w:rsidR="00A9773C" w:rsidRPr="00BD39A0">
        <w:rPr>
          <w:rFonts w:ascii="Times New Roman" w:hAnsi="Times New Roman" w:cs="Times New Roman"/>
          <w:b/>
          <w:sz w:val="24"/>
          <w:szCs w:val="24"/>
        </w:rPr>
        <w:t xml:space="preserve">rticolul </w:t>
      </w:r>
      <w:r>
        <w:rPr>
          <w:rFonts w:ascii="Times New Roman" w:hAnsi="Times New Roman" w:cs="Times New Roman"/>
          <w:b/>
          <w:sz w:val="24"/>
          <w:szCs w:val="24"/>
        </w:rPr>
        <w:t>41, alineatul (6), litera c</w:t>
      </w:r>
      <w:r w:rsidR="00BC1996">
        <w:rPr>
          <w:rFonts w:ascii="Times New Roman" w:hAnsi="Times New Roman" w:cs="Times New Roman"/>
          <w:b/>
          <w:sz w:val="24"/>
          <w:szCs w:val="24"/>
        </w:rPr>
        <w:t>)</w:t>
      </w:r>
      <w:r w:rsidR="00A9773C" w:rsidRPr="00BD39A0">
        <w:rPr>
          <w:rFonts w:ascii="Times New Roman" w:hAnsi="Times New Roman" w:cs="Times New Roman"/>
          <w:b/>
          <w:sz w:val="24"/>
          <w:szCs w:val="24"/>
        </w:rPr>
        <w:t xml:space="preserve"> se modifică și va avea următorul cuprins:</w:t>
      </w:r>
    </w:p>
    <w:p w:rsidR="009A2088" w:rsidRPr="0023505D" w:rsidRDefault="009A2088" w:rsidP="00111281">
      <w:pPr>
        <w:pStyle w:val="ListParagraph"/>
        <w:autoSpaceDE w:val="0"/>
        <w:autoSpaceDN w:val="0"/>
        <w:adjustRightInd w:val="0"/>
        <w:spacing w:after="0" w:line="240" w:lineRule="auto"/>
        <w:ind w:left="0"/>
        <w:jc w:val="both"/>
        <w:rPr>
          <w:rFonts w:ascii="Times New Roman" w:hAnsi="Times New Roman" w:cs="Times New Roman"/>
          <w:sz w:val="16"/>
          <w:szCs w:val="16"/>
        </w:rPr>
      </w:pPr>
    </w:p>
    <w:p w:rsidR="008437BE" w:rsidRDefault="00991437" w:rsidP="00991437">
      <w:pPr>
        <w:pStyle w:val="ListParagraph"/>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lang w:val="en-US"/>
        </w:rPr>
        <w:t>“</w:t>
      </w:r>
      <w:r w:rsidR="008437BE" w:rsidRPr="008437BE">
        <w:rPr>
          <w:rFonts w:ascii="Times New Roman" w:hAnsi="Times New Roman" w:cs="Times New Roman"/>
          <w:sz w:val="24"/>
          <w:szCs w:val="24"/>
        </w:rPr>
        <w:t>c) vehicule care transport</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w:t>
      </w:r>
      <w:r>
        <w:rPr>
          <w:rFonts w:ascii="Times New Roman" w:hAnsi="Times New Roman" w:cs="Times New Roman"/>
          <w:sz w:val="24"/>
          <w:szCs w:val="24"/>
        </w:rPr>
        <w:t>î</w:t>
      </w:r>
      <w:r w:rsidR="008437BE" w:rsidRPr="008437BE">
        <w:rPr>
          <w:rFonts w:ascii="Times New Roman" w:hAnsi="Times New Roman" w:cs="Times New Roman"/>
          <w:sz w:val="24"/>
          <w:szCs w:val="24"/>
        </w:rPr>
        <w:t>nc</w:t>
      </w:r>
      <w:r>
        <w:rPr>
          <w:rFonts w:ascii="Times New Roman" w:hAnsi="Times New Roman" w:cs="Times New Roman"/>
          <w:sz w:val="24"/>
          <w:szCs w:val="24"/>
        </w:rPr>
        <w:t>ă</w:t>
      </w:r>
      <w:r w:rsidR="008437BE" w:rsidRPr="008437BE">
        <w:rPr>
          <w:rFonts w:ascii="Times New Roman" w:hAnsi="Times New Roman" w:cs="Times New Roman"/>
          <w:sz w:val="24"/>
          <w:szCs w:val="24"/>
        </w:rPr>
        <w:t>rc</w:t>
      </w:r>
      <w:r>
        <w:rPr>
          <w:rFonts w:ascii="Times New Roman" w:hAnsi="Times New Roman" w:cs="Times New Roman"/>
          <w:sz w:val="24"/>
          <w:szCs w:val="24"/>
        </w:rPr>
        <w:t>ă</w:t>
      </w:r>
      <w:r w:rsidR="008437BE" w:rsidRPr="008437BE">
        <w:rPr>
          <w:rFonts w:ascii="Times New Roman" w:hAnsi="Times New Roman" w:cs="Times New Roman"/>
          <w:sz w:val="24"/>
          <w:szCs w:val="24"/>
        </w:rPr>
        <w:t>turi care nu sunt indivizibile, dac</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masa total</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a vehiculului </w:t>
      </w:r>
      <w:r>
        <w:rPr>
          <w:rFonts w:ascii="Times New Roman" w:hAnsi="Times New Roman" w:cs="Times New Roman"/>
          <w:sz w:val="24"/>
          <w:szCs w:val="24"/>
        </w:rPr>
        <w:t>î</w:t>
      </w:r>
      <w:r w:rsidR="008437BE" w:rsidRPr="008437BE">
        <w:rPr>
          <w:rFonts w:ascii="Times New Roman" w:hAnsi="Times New Roman" w:cs="Times New Roman"/>
          <w:sz w:val="24"/>
          <w:szCs w:val="24"/>
        </w:rPr>
        <w:t>mpreun</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cu </w:t>
      </w:r>
      <w:r>
        <w:rPr>
          <w:rFonts w:ascii="Times New Roman" w:hAnsi="Times New Roman" w:cs="Times New Roman"/>
          <w:sz w:val="24"/>
          <w:szCs w:val="24"/>
        </w:rPr>
        <w:t>î</w:t>
      </w:r>
      <w:r w:rsidR="008437BE" w:rsidRPr="008437BE">
        <w:rPr>
          <w:rFonts w:ascii="Times New Roman" w:hAnsi="Times New Roman" w:cs="Times New Roman"/>
          <w:sz w:val="24"/>
          <w:szCs w:val="24"/>
        </w:rPr>
        <w:t>nc</w:t>
      </w:r>
      <w:r>
        <w:rPr>
          <w:rFonts w:ascii="Times New Roman" w:hAnsi="Times New Roman" w:cs="Times New Roman"/>
          <w:sz w:val="24"/>
          <w:szCs w:val="24"/>
        </w:rPr>
        <w:t>ă</w:t>
      </w:r>
      <w:r w:rsidR="008437BE" w:rsidRPr="008437BE">
        <w:rPr>
          <w:rFonts w:ascii="Times New Roman" w:hAnsi="Times New Roman" w:cs="Times New Roman"/>
          <w:sz w:val="24"/>
          <w:szCs w:val="24"/>
        </w:rPr>
        <w:t>rc</w:t>
      </w:r>
      <w:r>
        <w:rPr>
          <w:rFonts w:ascii="Times New Roman" w:hAnsi="Times New Roman" w:cs="Times New Roman"/>
          <w:sz w:val="24"/>
          <w:szCs w:val="24"/>
        </w:rPr>
        <w:t>ă</w:t>
      </w:r>
      <w:r w:rsidR="008437BE" w:rsidRPr="008437BE">
        <w:rPr>
          <w:rFonts w:ascii="Times New Roman" w:hAnsi="Times New Roman" w:cs="Times New Roman"/>
          <w:sz w:val="24"/>
          <w:szCs w:val="24"/>
        </w:rPr>
        <w:t>tura nu dep</w:t>
      </w:r>
      <w:r>
        <w:rPr>
          <w:rFonts w:ascii="Times New Roman" w:hAnsi="Times New Roman" w:cs="Times New Roman"/>
          <w:sz w:val="24"/>
          <w:szCs w:val="24"/>
        </w:rPr>
        <w:t>ăș</w:t>
      </w:r>
      <w:r w:rsidR="008437BE" w:rsidRPr="008437BE">
        <w:rPr>
          <w:rFonts w:ascii="Times New Roman" w:hAnsi="Times New Roman" w:cs="Times New Roman"/>
          <w:sz w:val="24"/>
          <w:szCs w:val="24"/>
        </w:rPr>
        <w:t>e</w:t>
      </w:r>
      <w:r w:rsidR="00336F57">
        <w:rPr>
          <w:rFonts w:ascii="Times New Roman" w:hAnsi="Times New Roman" w:cs="Times New Roman"/>
          <w:sz w:val="24"/>
          <w:szCs w:val="24"/>
        </w:rPr>
        <w:t>ș</w:t>
      </w:r>
      <w:r w:rsidR="008437BE" w:rsidRPr="008437BE">
        <w:rPr>
          <w:rFonts w:ascii="Times New Roman" w:hAnsi="Times New Roman" w:cs="Times New Roman"/>
          <w:sz w:val="24"/>
          <w:szCs w:val="24"/>
        </w:rPr>
        <w:t>te masa total</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maxim</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admis</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w:t>
      </w:r>
      <w:r>
        <w:rPr>
          <w:rFonts w:ascii="Times New Roman" w:hAnsi="Times New Roman" w:cs="Times New Roman"/>
          <w:sz w:val="24"/>
          <w:szCs w:val="24"/>
        </w:rPr>
        <w:t>î</w:t>
      </w:r>
      <w:r w:rsidR="008437BE" w:rsidRPr="008437BE">
        <w:rPr>
          <w:rFonts w:ascii="Times New Roman" w:hAnsi="Times New Roman" w:cs="Times New Roman"/>
          <w:sz w:val="24"/>
          <w:szCs w:val="24"/>
        </w:rPr>
        <w:t>n circula</w:t>
      </w:r>
      <w:r>
        <w:rPr>
          <w:rFonts w:ascii="Times New Roman" w:hAnsi="Times New Roman" w:cs="Times New Roman"/>
          <w:sz w:val="24"/>
          <w:szCs w:val="24"/>
        </w:rPr>
        <w:t>ț</w:t>
      </w:r>
      <w:r w:rsidR="008437BE" w:rsidRPr="008437BE">
        <w:rPr>
          <w:rFonts w:ascii="Times New Roman" w:hAnsi="Times New Roman" w:cs="Times New Roman"/>
          <w:sz w:val="24"/>
          <w:szCs w:val="24"/>
        </w:rPr>
        <w:t>ie, a</w:t>
      </w:r>
      <w:r>
        <w:rPr>
          <w:rFonts w:ascii="Times New Roman" w:hAnsi="Times New Roman" w:cs="Times New Roman"/>
          <w:sz w:val="24"/>
          <w:szCs w:val="24"/>
        </w:rPr>
        <w:t>ș</w:t>
      </w:r>
      <w:r w:rsidR="008437BE" w:rsidRPr="008437BE">
        <w:rPr>
          <w:rFonts w:ascii="Times New Roman" w:hAnsi="Times New Roman" w:cs="Times New Roman"/>
          <w:sz w:val="24"/>
          <w:szCs w:val="24"/>
        </w:rPr>
        <w:t>a cum este ea prev</w:t>
      </w:r>
      <w:r w:rsidR="00FD45E4">
        <w:rPr>
          <w:rFonts w:ascii="Times New Roman" w:hAnsi="Times New Roman" w:cs="Times New Roman"/>
          <w:sz w:val="24"/>
          <w:szCs w:val="24"/>
        </w:rPr>
        <w:t>ă</w:t>
      </w:r>
      <w:r w:rsidR="008437BE" w:rsidRPr="008437BE">
        <w:rPr>
          <w:rFonts w:ascii="Times New Roman" w:hAnsi="Times New Roman" w:cs="Times New Roman"/>
          <w:sz w:val="24"/>
          <w:szCs w:val="24"/>
        </w:rPr>
        <w:t>zut</w:t>
      </w:r>
      <w:r>
        <w:rPr>
          <w:rFonts w:ascii="Times New Roman" w:hAnsi="Times New Roman" w:cs="Times New Roman"/>
          <w:sz w:val="24"/>
          <w:szCs w:val="24"/>
        </w:rPr>
        <w:t>ă</w:t>
      </w:r>
      <w:r w:rsidR="008437BE" w:rsidRPr="008437BE">
        <w:rPr>
          <w:rFonts w:ascii="Times New Roman" w:hAnsi="Times New Roman" w:cs="Times New Roman"/>
          <w:sz w:val="24"/>
          <w:szCs w:val="24"/>
        </w:rPr>
        <w:t xml:space="preserve"> la pct. 2 din anexele nr. 2 </w:t>
      </w:r>
      <w:proofErr w:type="spellStart"/>
      <w:r w:rsidR="008437BE" w:rsidRPr="008437BE">
        <w:rPr>
          <w:rFonts w:ascii="Times New Roman" w:hAnsi="Times New Roman" w:cs="Times New Roman"/>
          <w:sz w:val="24"/>
          <w:szCs w:val="24"/>
        </w:rPr>
        <w:t>şi</w:t>
      </w:r>
      <w:proofErr w:type="spellEnd"/>
      <w:r w:rsidR="008437BE" w:rsidRPr="008437BE">
        <w:rPr>
          <w:rFonts w:ascii="Times New Roman" w:hAnsi="Times New Roman" w:cs="Times New Roman"/>
          <w:sz w:val="24"/>
          <w:szCs w:val="24"/>
        </w:rPr>
        <w:t xml:space="preserve"> 3</w:t>
      </w:r>
      <w:r>
        <w:rPr>
          <w:rFonts w:ascii="Times New Roman" w:hAnsi="Times New Roman" w:cs="Times New Roman"/>
          <w:sz w:val="24"/>
          <w:szCs w:val="24"/>
        </w:rPr>
        <w:t>,</w:t>
      </w:r>
      <w:r w:rsidR="008437BE" w:rsidRPr="008437BE">
        <w:rPr>
          <w:rFonts w:ascii="Times New Roman" w:hAnsi="Times New Roman" w:cs="Times New Roman"/>
          <w:sz w:val="24"/>
          <w:szCs w:val="24"/>
        </w:rPr>
        <w:t xml:space="preserve"> iar masele pe axe nu dep</w:t>
      </w:r>
      <w:r>
        <w:rPr>
          <w:rFonts w:ascii="Times New Roman" w:hAnsi="Times New Roman" w:cs="Times New Roman"/>
          <w:sz w:val="24"/>
          <w:szCs w:val="24"/>
        </w:rPr>
        <w:t>ăș</w:t>
      </w:r>
      <w:r w:rsidR="008437BE" w:rsidRPr="008437BE">
        <w:rPr>
          <w:rFonts w:ascii="Times New Roman" w:hAnsi="Times New Roman" w:cs="Times New Roman"/>
          <w:sz w:val="24"/>
          <w:szCs w:val="24"/>
        </w:rPr>
        <w:t xml:space="preserve">esc limitele maxime admise prevăzute în coloana nr. 1 </w:t>
      </w:r>
      <w:r w:rsidR="001727D4">
        <w:rPr>
          <w:rFonts w:ascii="Times New Roman" w:hAnsi="Times New Roman" w:cs="Times New Roman"/>
          <w:sz w:val="24"/>
          <w:szCs w:val="24"/>
        </w:rPr>
        <w:t xml:space="preserve">(drumuri reabilitate R) </w:t>
      </w:r>
      <w:r w:rsidR="008437BE" w:rsidRPr="008437BE">
        <w:rPr>
          <w:rFonts w:ascii="Times New Roman" w:hAnsi="Times New Roman" w:cs="Times New Roman"/>
          <w:sz w:val="24"/>
          <w:szCs w:val="24"/>
        </w:rPr>
        <w:t>la pct.</w:t>
      </w:r>
      <w:r>
        <w:rPr>
          <w:rFonts w:ascii="Times New Roman" w:hAnsi="Times New Roman" w:cs="Times New Roman"/>
          <w:sz w:val="24"/>
          <w:szCs w:val="24"/>
        </w:rPr>
        <w:t xml:space="preserve"> </w:t>
      </w:r>
      <w:r w:rsidR="008437BE" w:rsidRPr="008437BE">
        <w:rPr>
          <w:rFonts w:ascii="Times New Roman" w:hAnsi="Times New Roman" w:cs="Times New Roman"/>
          <w:sz w:val="24"/>
          <w:szCs w:val="24"/>
        </w:rPr>
        <w:t xml:space="preserve">3 din anexele nr. 2 </w:t>
      </w:r>
      <w:r>
        <w:rPr>
          <w:rFonts w:ascii="Times New Roman" w:hAnsi="Times New Roman" w:cs="Times New Roman"/>
          <w:sz w:val="24"/>
          <w:szCs w:val="24"/>
        </w:rPr>
        <w:t>ș</w:t>
      </w:r>
      <w:r w:rsidR="008437BE" w:rsidRPr="008437BE">
        <w:rPr>
          <w:rFonts w:ascii="Times New Roman" w:hAnsi="Times New Roman" w:cs="Times New Roman"/>
          <w:sz w:val="24"/>
          <w:szCs w:val="24"/>
        </w:rPr>
        <w:t>i 3</w:t>
      </w:r>
      <w:r w:rsidR="00505F58">
        <w:rPr>
          <w:rFonts w:ascii="Times New Roman" w:hAnsi="Times New Roman" w:cs="Times New Roman"/>
          <w:sz w:val="24"/>
          <w:szCs w:val="24"/>
        </w:rPr>
        <w:t>;</w:t>
      </w:r>
      <w:r>
        <w:rPr>
          <w:rFonts w:ascii="Times New Roman" w:hAnsi="Times New Roman" w:cs="Times New Roman"/>
          <w:sz w:val="24"/>
          <w:szCs w:val="24"/>
        </w:rPr>
        <w:t>”</w:t>
      </w:r>
    </w:p>
    <w:p w:rsidR="00953653" w:rsidRPr="001476AB" w:rsidRDefault="00953653" w:rsidP="00111281">
      <w:pPr>
        <w:spacing w:after="0" w:line="240" w:lineRule="auto"/>
        <w:jc w:val="both"/>
        <w:rPr>
          <w:rFonts w:ascii="Times New Roman" w:hAnsi="Times New Roman" w:cs="Times New Roman"/>
          <w:sz w:val="24"/>
          <w:szCs w:val="24"/>
        </w:rPr>
      </w:pPr>
    </w:p>
    <w:p w:rsidR="00A9773C" w:rsidRPr="00991437" w:rsidRDefault="00991437" w:rsidP="00991437">
      <w:pPr>
        <w:shd w:val="clear" w:color="auto" w:fill="FFFFFF"/>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2. </w:t>
      </w:r>
      <w:r w:rsidR="00BC1996" w:rsidRPr="00991437">
        <w:rPr>
          <w:rFonts w:ascii="Times New Roman" w:hAnsi="Times New Roman" w:cs="Times New Roman"/>
          <w:b/>
          <w:sz w:val="24"/>
          <w:szCs w:val="24"/>
        </w:rPr>
        <w:t>La articolul 41, alineatul (6), dup</w:t>
      </w:r>
      <w:r w:rsidRPr="00991437">
        <w:rPr>
          <w:rFonts w:ascii="Times New Roman" w:hAnsi="Times New Roman" w:cs="Times New Roman"/>
          <w:b/>
          <w:sz w:val="24"/>
          <w:szCs w:val="24"/>
        </w:rPr>
        <w:t>ă</w:t>
      </w:r>
      <w:r w:rsidR="00BC1996" w:rsidRPr="00991437">
        <w:rPr>
          <w:rFonts w:ascii="Times New Roman" w:hAnsi="Times New Roman" w:cs="Times New Roman"/>
          <w:b/>
          <w:sz w:val="24"/>
          <w:szCs w:val="24"/>
        </w:rPr>
        <w:t xml:space="preserve"> litera e) se introduce o nou</w:t>
      </w:r>
      <w:r w:rsidRPr="00991437">
        <w:rPr>
          <w:rFonts w:ascii="Times New Roman" w:hAnsi="Times New Roman" w:cs="Times New Roman"/>
          <w:b/>
          <w:sz w:val="24"/>
          <w:szCs w:val="24"/>
        </w:rPr>
        <w:t>ă</w:t>
      </w:r>
      <w:r w:rsidR="00BC1996" w:rsidRPr="00991437">
        <w:rPr>
          <w:rFonts w:ascii="Times New Roman" w:hAnsi="Times New Roman" w:cs="Times New Roman"/>
          <w:b/>
          <w:sz w:val="24"/>
          <w:szCs w:val="24"/>
        </w:rPr>
        <w:t xml:space="preserve"> liter</w:t>
      </w:r>
      <w:r w:rsidRPr="00991437">
        <w:rPr>
          <w:rFonts w:ascii="Times New Roman" w:hAnsi="Times New Roman" w:cs="Times New Roman"/>
          <w:b/>
          <w:sz w:val="24"/>
          <w:szCs w:val="24"/>
        </w:rPr>
        <w:t>ă</w:t>
      </w:r>
      <w:r w:rsidR="00BC1996" w:rsidRPr="00991437">
        <w:rPr>
          <w:rFonts w:ascii="Times New Roman" w:hAnsi="Times New Roman" w:cs="Times New Roman"/>
          <w:b/>
          <w:sz w:val="24"/>
          <w:szCs w:val="24"/>
        </w:rPr>
        <w:t>, litera f), cu urm</w:t>
      </w:r>
      <w:r w:rsidRPr="00991437">
        <w:rPr>
          <w:rFonts w:ascii="Times New Roman" w:hAnsi="Times New Roman" w:cs="Times New Roman"/>
          <w:b/>
          <w:sz w:val="24"/>
          <w:szCs w:val="24"/>
        </w:rPr>
        <w:t>ă</w:t>
      </w:r>
      <w:r w:rsidR="00A9773C" w:rsidRPr="00991437">
        <w:rPr>
          <w:rFonts w:ascii="Times New Roman" w:hAnsi="Times New Roman" w:cs="Times New Roman"/>
          <w:b/>
          <w:sz w:val="24"/>
          <w:szCs w:val="24"/>
        </w:rPr>
        <w:t>torul cuprins:</w:t>
      </w:r>
    </w:p>
    <w:p w:rsidR="00BA687B" w:rsidRPr="0023505D" w:rsidRDefault="00BA687B" w:rsidP="00111281">
      <w:pPr>
        <w:pStyle w:val="ListParagraph"/>
        <w:autoSpaceDE w:val="0"/>
        <w:autoSpaceDN w:val="0"/>
        <w:adjustRightInd w:val="0"/>
        <w:spacing w:after="0" w:line="240" w:lineRule="auto"/>
        <w:ind w:left="0"/>
        <w:jc w:val="both"/>
        <w:rPr>
          <w:rFonts w:ascii="Times New Roman" w:hAnsi="Times New Roman" w:cs="Times New Roman"/>
          <w:sz w:val="16"/>
          <w:szCs w:val="16"/>
        </w:rPr>
      </w:pPr>
    </w:p>
    <w:p w:rsidR="00BC1996" w:rsidRDefault="00991437" w:rsidP="00991437">
      <w:pPr>
        <w:pStyle w:val="ListParagraph"/>
        <w:autoSpaceDE w:val="0"/>
        <w:autoSpaceDN w:val="0"/>
        <w:adjustRightInd w:val="0"/>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w:t>
      </w:r>
      <w:r w:rsidR="00BC1996">
        <w:rPr>
          <w:rFonts w:ascii="Times New Roman" w:hAnsi="Times New Roman" w:cs="Times New Roman"/>
          <w:sz w:val="24"/>
          <w:szCs w:val="24"/>
        </w:rPr>
        <w:t xml:space="preserve">f) </w:t>
      </w:r>
      <w:r w:rsidR="00BC1996" w:rsidRPr="00BC1996">
        <w:rPr>
          <w:rFonts w:ascii="Times New Roman" w:hAnsi="Times New Roman" w:cs="Times New Roman"/>
          <w:sz w:val="24"/>
          <w:szCs w:val="24"/>
        </w:rPr>
        <w:t>AST se elibereaz</w:t>
      </w:r>
      <w:r>
        <w:rPr>
          <w:rFonts w:ascii="Times New Roman" w:hAnsi="Times New Roman" w:cs="Times New Roman"/>
          <w:sz w:val="24"/>
          <w:szCs w:val="24"/>
        </w:rPr>
        <w:t>ă</w:t>
      </w:r>
      <w:r w:rsidR="00BC1996" w:rsidRPr="00BC1996">
        <w:rPr>
          <w:rFonts w:ascii="Times New Roman" w:hAnsi="Times New Roman" w:cs="Times New Roman"/>
          <w:sz w:val="24"/>
          <w:szCs w:val="24"/>
        </w:rPr>
        <w:t xml:space="preserve"> </w:t>
      </w:r>
      <w:r>
        <w:rPr>
          <w:rFonts w:ascii="Times New Roman" w:hAnsi="Times New Roman" w:cs="Times New Roman"/>
          <w:sz w:val="24"/>
          <w:szCs w:val="24"/>
        </w:rPr>
        <w:t>ș</w:t>
      </w:r>
      <w:r w:rsidR="00BC1996" w:rsidRPr="00BC1996">
        <w:rPr>
          <w:rFonts w:ascii="Times New Roman" w:hAnsi="Times New Roman" w:cs="Times New Roman"/>
          <w:sz w:val="24"/>
          <w:szCs w:val="24"/>
        </w:rPr>
        <w:t>i pentru vehicule care transport</w:t>
      </w:r>
      <w:r>
        <w:rPr>
          <w:rFonts w:ascii="Times New Roman" w:hAnsi="Times New Roman" w:cs="Times New Roman"/>
          <w:sz w:val="24"/>
          <w:szCs w:val="24"/>
        </w:rPr>
        <w:t>ă</w:t>
      </w:r>
      <w:r w:rsidR="00BC1996" w:rsidRPr="00BC1996">
        <w:rPr>
          <w:rFonts w:ascii="Times New Roman" w:hAnsi="Times New Roman" w:cs="Times New Roman"/>
          <w:sz w:val="24"/>
          <w:szCs w:val="24"/>
        </w:rPr>
        <w:t xml:space="preserve"> mai multe </w:t>
      </w:r>
      <w:r>
        <w:rPr>
          <w:rFonts w:ascii="Times New Roman" w:hAnsi="Times New Roman" w:cs="Times New Roman"/>
          <w:sz w:val="24"/>
          <w:szCs w:val="24"/>
        </w:rPr>
        <w:t>î</w:t>
      </w:r>
      <w:r w:rsidR="00BC1996" w:rsidRPr="00BC1996">
        <w:rPr>
          <w:rFonts w:ascii="Times New Roman" w:hAnsi="Times New Roman" w:cs="Times New Roman"/>
          <w:sz w:val="24"/>
          <w:szCs w:val="24"/>
        </w:rPr>
        <w:t>nc</w:t>
      </w:r>
      <w:r>
        <w:rPr>
          <w:rFonts w:ascii="Times New Roman" w:hAnsi="Times New Roman" w:cs="Times New Roman"/>
          <w:sz w:val="24"/>
          <w:szCs w:val="24"/>
        </w:rPr>
        <w:t>ă</w:t>
      </w:r>
      <w:r w:rsidR="00BC1996" w:rsidRPr="00BC1996">
        <w:rPr>
          <w:rFonts w:ascii="Times New Roman" w:hAnsi="Times New Roman" w:cs="Times New Roman"/>
          <w:sz w:val="24"/>
          <w:szCs w:val="24"/>
        </w:rPr>
        <w:t>rc</w:t>
      </w:r>
      <w:r>
        <w:rPr>
          <w:rFonts w:ascii="Times New Roman" w:hAnsi="Times New Roman" w:cs="Times New Roman"/>
          <w:sz w:val="24"/>
          <w:szCs w:val="24"/>
        </w:rPr>
        <w:t>ă</w:t>
      </w:r>
      <w:r w:rsidR="00BC1996" w:rsidRPr="00BC1996">
        <w:rPr>
          <w:rFonts w:ascii="Times New Roman" w:hAnsi="Times New Roman" w:cs="Times New Roman"/>
          <w:sz w:val="24"/>
          <w:szCs w:val="24"/>
        </w:rPr>
        <w:t>turi indivizibile ale c</w:t>
      </w:r>
      <w:r>
        <w:rPr>
          <w:rFonts w:ascii="Times New Roman" w:hAnsi="Times New Roman" w:cs="Times New Roman"/>
          <w:sz w:val="24"/>
          <w:szCs w:val="24"/>
        </w:rPr>
        <w:t>ă</w:t>
      </w:r>
      <w:r w:rsidR="00BC1996" w:rsidRPr="00BC1996">
        <w:rPr>
          <w:rFonts w:ascii="Times New Roman" w:hAnsi="Times New Roman" w:cs="Times New Roman"/>
          <w:sz w:val="24"/>
          <w:szCs w:val="24"/>
        </w:rPr>
        <w:t>ror dimensiuni dep</w:t>
      </w:r>
      <w:r>
        <w:rPr>
          <w:rFonts w:ascii="Times New Roman" w:hAnsi="Times New Roman" w:cs="Times New Roman"/>
          <w:sz w:val="24"/>
          <w:szCs w:val="24"/>
        </w:rPr>
        <w:t>ăș</w:t>
      </w:r>
      <w:r w:rsidR="00BC1996" w:rsidRPr="00BC1996">
        <w:rPr>
          <w:rFonts w:ascii="Times New Roman" w:hAnsi="Times New Roman" w:cs="Times New Roman"/>
          <w:sz w:val="24"/>
          <w:szCs w:val="24"/>
        </w:rPr>
        <w:t>esc una sau mai multe dimensiuni maxime admise, cu condi</w:t>
      </w:r>
      <w:r>
        <w:rPr>
          <w:rFonts w:ascii="Times New Roman" w:hAnsi="Times New Roman" w:cs="Times New Roman"/>
          <w:sz w:val="24"/>
          <w:szCs w:val="24"/>
        </w:rPr>
        <w:t>ț</w:t>
      </w:r>
      <w:r w:rsidR="00BC1996" w:rsidRPr="00BC1996">
        <w:rPr>
          <w:rFonts w:ascii="Times New Roman" w:hAnsi="Times New Roman" w:cs="Times New Roman"/>
          <w:sz w:val="24"/>
          <w:szCs w:val="24"/>
        </w:rPr>
        <w:t>ia ca masele pe axe s</w:t>
      </w:r>
      <w:r>
        <w:rPr>
          <w:rFonts w:ascii="Times New Roman" w:hAnsi="Times New Roman" w:cs="Times New Roman"/>
          <w:sz w:val="24"/>
          <w:szCs w:val="24"/>
        </w:rPr>
        <w:t>ă</w:t>
      </w:r>
      <w:r w:rsidR="00BC1996" w:rsidRPr="00BC1996">
        <w:rPr>
          <w:rFonts w:ascii="Times New Roman" w:hAnsi="Times New Roman" w:cs="Times New Roman"/>
          <w:sz w:val="24"/>
          <w:szCs w:val="24"/>
        </w:rPr>
        <w:t xml:space="preserve"> nu dep</w:t>
      </w:r>
      <w:r>
        <w:rPr>
          <w:rFonts w:ascii="Times New Roman" w:hAnsi="Times New Roman" w:cs="Times New Roman"/>
          <w:sz w:val="24"/>
          <w:szCs w:val="24"/>
        </w:rPr>
        <w:t>ăș</w:t>
      </w:r>
      <w:r w:rsidR="00BC1996" w:rsidRPr="00BC1996">
        <w:rPr>
          <w:rFonts w:ascii="Times New Roman" w:hAnsi="Times New Roman" w:cs="Times New Roman"/>
          <w:sz w:val="24"/>
          <w:szCs w:val="24"/>
        </w:rPr>
        <w:t>easc</w:t>
      </w:r>
      <w:r>
        <w:rPr>
          <w:rFonts w:ascii="Times New Roman" w:hAnsi="Times New Roman" w:cs="Times New Roman"/>
          <w:sz w:val="24"/>
          <w:szCs w:val="24"/>
        </w:rPr>
        <w:t>ă</w:t>
      </w:r>
      <w:r w:rsidR="00BC1996" w:rsidRPr="00BC1996">
        <w:rPr>
          <w:rFonts w:ascii="Times New Roman" w:hAnsi="Times New Roman" w:cs="Times New Roman"/>
          <w:sz w:val="24"/>
          <w:szCs w:val="24"/>
        </w:rPr>
        <w:t xml:space="preserve"> masele maxime ce pot fi autorizate prev</w:t>
      </w:r>
      <w:r>
        <w:rPr>
          <w:rFonts w:ascii="Times New Roman" w:hAnsi="Times New Roman" w:cs="Times New Roman"/>
          <w:sz w:val="24"/>
          <w:szCs w:val="24"/>
        </w:rPr>
        <w:t>ă</w:t>
      </w:r>
      <w:r w:rsidR="00BC1996" w:rsidRPr="00BC1996">
        <w:rPr>
          <w:rFonts w:ascii="Times New Roman" w:hAnsi="Times New Roman" w:cs="Times New Roman"/>
          <w:sz w:val="24"/>
          <w:szCs w:val="24"/>
        </w:rPr>
        <w:t>zute la alin. (8).</w:t>
      </w:r>
      <w:r>
        <w:rPr>
          <w:rFonts w:ascii="Times New Roman" w:hAnsi="Times New Roman" w:cs="Times New Roman"/>
          <w:sz w:val="24"/>
          <w:szCs w:val="24"/>
        </w:rPr>
        <w:t>”</w:t>
      </w:r>
    </w:p>
    <w:p w:rsidR="00953653" w:rsidRPr="001476AB" w:rsidRDefault="00953653" w:rsidP="00111281">
      <w:pPr>
        <w:spacing w:after="0" w:line="240" w:lineRule="auto"/>
        <w:jc w:val="both"/>
        <w:rPr>
          <w:rFonts w:ascii="Times New Roman" w:hAnsi="Times New Roman" w:cs="Times New Roman"/>
          <w:sz w:val="24"/>
          <w:szCs w:val="24"/>
        </w:rPr>
      </w:pPr>
    </w:p>
    <w:p w:rsidR="00BC1996" w:rsidRDefault="00BC1996" w:rsidP="00262B21">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262B21">
        <w:rPr>
          <w:rFonts w:ascii="Times New Roman" w:hAnsi="Times New Roman" w:cs="Times New Roman"/>
          <w:b/>
          <w:bCs/>
          <w:sz w:val="24"/>
          <w:szCs w:val="24"/>
        </w:rPr>
        <w:t>Alineatul (7) al articolului 41 se abrog</w:t>
      </w:r>
      <w:r w:rsidR="00991437" w:rsidRPr="00262B21">
        <w:rPr>
          <w:rFonts w:ascii="Times New Roman" w:hAnsi="Times New Roman" w:cs="Times New Roman"/>
          <w:b/>
          <w:bCs/>
          <w:sz w:val="24"/>
          <w:szCs w:val="24"/>
        </w:rPr>
        <w:t>ă</w:t>
      </w:r>
      <w:r w:rsidRPr="00262B21">
        <w:rPr>
          <w:rFonts w:ascii="Times New Roman" w:hAnsi="Times New Roman" w:cs="Times New Roman"/>
          <w:b/>
          <w:bCs/>
          <w:sz w:val="24"/>
          <w:szCs w:val="24"/>
        </w:rPr>
        <w:t>.</w:t>
      </w:r>
    </w:p>
    <w:p w:rsidR="008C260B" w:rsidRDefault="008C260B" w:rsidP="008C260B">
      <w:pPr>
        <w:autoSpaceDE w:val="0"/>
        <w:autoSpaceDN w:val="0"/>
        <w:adjustRightInd w:val="0"/>
        <w:spacing w:after="0" w:line="240" w:lineRule="auto"/>
        <w:jc w:val="both"/>
        <w:rPr>
          <w:rFonts w:ascii="Times New Roman" w:hAnsi="Times New Roman" w:cs="Times New Roman"/>
          <w:b/>
          <w:bCs/>
          <w:sz w:val="24"/>
          <w:szCs w:val="24"/>
        </w:rPr>
      </w:pPr>
    </w:p>
    <w:p w:rsidR="008C260B" w:rsidRPr="001476AB" w:rsidRDefault="008C260B" w:rsidP="008C260B">
      <w:pPr>
        <w:autoSpaceDE w:val="0"/>
        <w:autoSpaceDN w:val="0"/>
        <w:adjustRightInd w:val="0"/>
        <w:spacing w:after="0" w:line="240" w:lineRule="auto"/>
        <w:ind w:firstLine="708"/>
        <w:jc w:val="both"/>
        <w:rPr>
          <w:rFonts w:ascii="Times New Roman" w:hAnsi="Times New Roman" w:cs="Times New Roman"/>
          <w:b/>
          <w:sz w:val="24"/>
          <w:szCs w:val="24"/>
        </w:rPr>
      </w:pPr>
      <w:r w:rsidRPr="001476AB">
        <w:rPr>
          <w:rFonts w:ascii="Times New Roman" w:hAnsi="Times New Roman" w:cs="Times New Roman"/>
          <w:b/>
          <w:sz w:val="24"/>
          <w:szCs w:val="24"/>
        </w:rPr>
        <w:t>4.  La articolul 60, după alineatul (5), se introduce un nou alineat, alineatul (5</w:t>
      </w:r>
      <w:r w:rsidRPr="001476AB">
        <w:rPr>
          <w:rFonts w:ascii="Times New Roman" w:hAnsi="Times New Roman" w:cs="Times New Roman"/>
          <w:b/>
          <w:sz w:val="24"/>
          <w:szCs w:val="24"/>
          <w:vertAlign w:val="superscript"/>
        </w:rPr>
        <w:t>1</w:t>
      </w:r>
      <w:r w:rsidRPr="001476AB">
        <w:rPr>
          <w:rFonts w:ascii="Times New Roman" w:hAnsi="Times New Roman" w:cs="Times New Roman"/>
          <w:b/>
          <w:sz w:val="24"/>
          <w:szCs w:val="24"/>
        </w:rPr>
        <w:t>), cu următorul cuprins:</w:t>
      </w:r>
    </w:p>
    <w:p w:rsidR="008C260B" w:rsidRPr="00505F58" w:rsidRDefault="008C260B" w:rsidP="008C260B">
      <w:pPr>
        <w:autoSpaceDE w:val="0"/>
        <w:autoSpaceDN w:val="0"/>
        <w:adjustRightInd w:val="0"/>
        <w:spacing w:after="0" w:line="240" w:lineRule="auto"/>
        <w:ind w:firstLine="708"/>
        <w:jc w:val="both"/>
        <w:rPr>
          <w:rFonts w:ascii="Times New Roman" w:hAnsi="Times New Roman" w:cs="Times New Roman"/>
          <w:b/>
          <w:bCs/>
          <w:sz w:val="16"/>
          <w:szCs w:val="16"/>
        </w:rPr>
      </w:pPr>
    </w:p>
    <w:p w:rsidR="008C260B" w:rsidRDefault="008C260B" w:rsidP="00505F58">
      <w:pPr>
        <w:spacing w:after="0" w:line="240" w:lineRule="auto"/>
        <w:ind w:right="1" w:firstLine="708"/>
        <w:jc w:val="both"/>
        <w:rPr>
          <w:rFonts w:ascii="Times New Roman" w:hAnsi="Times New Roman" w:cs="Times New Roman"/>
          <w:sz w:val="24"/>
          <w:szCs w:val="24"/>
        </w:rPr>
      </w:pPr>
      <w:r>
        <w:rPr>
          <w:rFonts w:ascii="Times New Roman" w:hAnsi="Times New Roman" w:cs="Times New Roman"/>
          <w:sz w:val="24"/>
          <w:szCs w:val="24"/>
        </w:rPr>
        <w:t>„</w:t>
      </w:r>
      <w:r w:rsidRPr="008C260B">
        <w:rPr>
          <w:rFonts w:ascii="Times New Roman" w:hAnsi="Times New Roman" w:cs="Times New Roman"/>
          <w:sz w:val="24"/>
          <w:szCs w:val="24"/>
        </w:rPr>
        <w:t>(5</w:t>
      </w:r>
      <w:r w:rsidRPr="008C260B">
        <w:rPr>
          <w:rFonts w:ascii="Times New Roman" w:hAnsi="Times New Roman" w:cs="Times New Roman"/>
          <w:sz w:val="24"/>
          <w:szCs w:val="24"/>
          <w:vertAlign w:val="superscript"/>
        </w:rPr>
        <w:t>1</w:t>
      </w:r>
      <w:r w:rsidRPr="008C260B">
        <w:rPr>
          <w:rFonts w:ascii="Times New Roman" w:hAnsi="Times New Roman" w:cs="Times New Roman"/>
          <w:sz w:val="24"/>
          <w:szCs w:val="24"/>
        </w:rPr>
        <w:t xml:space="preserve">) Suplimentar față de sistemele și echipamentele prevăzute la alineatul (5), controlul vehiculelor privind respectarea maselor maxime admise, totală </w:t>
      </w:r>
      <w:proofErr w:type="spellStart"/>
      <w:r w:rsidRPr="008C260B">
        <w:rPr>
          <w:rFonts w:ascii="Times New Roman" w:hAnsi="Times New Roman" w:cs="Times New Roman"/>
          <w:sz w:val="24"/>
          <w:szCs w:val="24"/>
        </w:rPr>
        <w:t>şi</w:t>
      </w:r>
      <w:proofErr w:type="spellEnd"/>
      <w:r w:rsidRPr="008C260B">
        <w:rPr>
          <w:rFonts w:ascii="Times New Roman" w:hAnsi="Times New Roman" w:cs="Times New Roman"/>
          <w:sz w:val="24"/>
          <w:szCs w:val="24"/>
        </w:rPr>
        <w:t xml:space="preserve"> pe axe, prevăzute în anexele nr. 2 </w:t>
      </w:r>
      <w:proofErr w:type="spellStart"/>
      <w:r w:rsidRPr="008C260B">
        <w:rPr>
          <w:rFonts w:ascii="Times New Roman" w:hAnsi="Times New Roman" w:cs="Times New Roman"/>
          <w:sz w:val="24"/>
          <w:szCs w:val="24"/>
        </w:rPr>
        <w:t>şi</w:t>
      </w:r>
      <w:proofErr w:type="spellEnd"/>
      <w:r w:rsidRPr="008C260B">
        <w:rPr>
          <w:rFonts w:ascii="Times New Roman" w:hAnsi="Times New Roman" w:cs="Times New Roman"/>
          <w:sz w:val="24"/>
          <w:szCs w:val="24"/>
        </w:rPr>
        <w:t xml:space="preserve"> 3, se efectuează cu </w:t>
      </w:r>
      <w:proofErr w:type="spellStart"/>
      <w:r w:rsidRPr="008C260B">
        <w:rPr>
          <w:rFonts w:ascii="Times New Roman" w:eastAsia="Times New Roman" w:hAnsi="Times New Roman" w:cs="Times New Roman"/>
          <w:sz w:val="24"/>
          <w:szCs w:val="24"/>
        </w:rPr>
        <w:t>instalaţii</w:t>
      </w:r>
      <w:proofErr w:type="spellEnd"/>
      <w:r w:rsidRPr="008C260B">
        <w:rPr>
          <w:rFonts w:ascii="Times New Roman" w:eastAsia="Times New Roman" w:hAnsi="Times New Roman" w:cs="Times New Roman"/>
          <w:sz w:val="24"/>
          <w:szCs w:val="24"/>
        </w:rPr>
        <w:t xml:space="preserve"> de cântărire care respectă prevederile legale în vigoare privind introducerea pe </w:t>
      </w:r>
      <w:proofErr w:type="spellStart"/>
      <w:r w:rsidRPr="008C260B">
        <w:rPr>
          <w:rFonts w:ascii="Times New Roman" w:eastAsia="Times New Roman" w:hAnsi="Times New Roman" w:cs="Times New Roman"/>
          <w:sz w:val="24"/>
          <w:szCs w:val="24"/>
        </w:rPr>
        <w:t>piaţă</w:t>
      </w:r>
      <w:proofErr w:type="spellEnd"/>
      <w:r w:rsidRPr="008C260B">
        <w:rPr>
          <w:rFonts w:ascii="Times New Roman" w:eastAsia="Times New Roman" w:hAnsi="Times New Roman" w:cs="Times New Roman"/>
          <w:sz w:val="24"/>
          <w:szCs w:val="24"/>
        </w:rPr>
        <w:t xml:space="preserve"> </w:t>
      </w:r>
      <w:proofErr w:type="spellStart"/>
      <w:r w:rsidRPr="008C260B">
        <w:rPr>
          <w:rFonts w:ascii="Times New Roman" w:eastAsia="Times New Roman" w:hAnsi="Times New Roman" w:cs="Times New Roman"/>
          <w:sz w:val="24"/>
          <w:szCs w:val="24"/>
        </w:rPr>
        <w:t>şi</w:t>
      </w:r>
      <w:proofErr w:type="spellEnd"/>
      <w:r w:rsidRPr="008C260B">
        <w:rPr>
          <w:rFonts w:ascii="Times New Roman" w:eastAsia="Times New Roman" w:hAnsi="Times New Roman" w:cs="Times New Roman"/>
          <w:sz w:val="24"/>
          <w:szCs w:val="24"/>
        </w:rPr>
        <w:t xml:space="preserve"> punerea în </w:t>
      </w:r>
      <w:proofErr w:type="spellStart"/>
      <w:r w:rsidRPr="008C260B">
        <w:rPr>
          <w:rFonts w:ascii="Times New Roman" w:eastAsia="Times New Roman" w:hAnsi="Times New Roman" w:cs="Times New Roman"/>
          <w:sz w:val="24"/>
          <w:szCs w:val="24"/>
        </w:rPr>
        <w:t>funcţiune</w:t>
      </w:r>
      <w:proofErr w:type="spellEnd"/>
      <w:r w:rsidRPr="008C260B">
        <w:rPr>
          <w:rFonts w:ascii="Times New Roman" w:eastAsia="Times New Roman" w:hAnsi="Times New Roman" w:cs="Times New Roman"/>
          <w:sz w:val="24"/>
          <w:szCs w:val="24"/>
        </w:rPr>
        <w:t xml:space="preserve">, precum </w:t>
      </w:r>
      <w:proofErr w:type="spellStart"/>
      <w:r w:rsidRPr="008C260B">
        <w:rPr>
          <w:rFonts w:ascii="Times New Roman" w:eastAsia="Times New Roman" w:hAnsi="Times New Roman" w:cs="Times New Roman"/>
          <w:sz w:val="24"/>
          <w:szCs w:val="24"/>
        </w:rPr>
        <w:t>şi</w:t>
      </w:r>
      <w:proofErr w:type="spellEnd"/>
      <w:r w:rsidRPr="008C260B">
        <w:rPr>
          <w:rFonts w:ascii="Times New Roman" w:eastAsia="Times New Roman" w:hAnsi="Times New Roman" w:cs="Times New Roman"/>
          <w:sz w:val="24"/>
          <w:szCs w:val="24"/>
        </w:rPr>
        <w:t xml:space="preserve"> pe cele referitoare la </w:t>
      </w:r>
      <w:proofErr w:type="spellStart"/>
      <w:r w:rsidRPr="008C260B">
        <w:rPr>
          <w:rFonts w:ascii="Times New Roman" w:eastAsia="Times New Roman" w:hAnsi="Times New Roman" w:cs="Times New Roman"/>
          <w:sz w:val="24"/>
          <w:szCs w:val="24"/>
        </w:rPr>
        <w:t>existenţa</w:t>
      </w:r>
      <w:proofErr w:type="spellEnd"/>
      <w:r w:rsidRPr="008C260B">
        <w:rPr>
          <w:rFonts w:ascii="Times New Roman" w:eastAsia="Times New Roman" w:hAnsi="Times New Roman" w:cs="Times New Roman"/>
          <w:sz w:val="24"/>
          <w:szCs w:val="24"/>
        </w:rPr>
        <w:t xml:space="preserve"> </w:t>
      </w:r>
      <w:proofErr w:type="spellStart"/>
      <w:r w:rsidRPr="008C260B">
        <w:rPr>
          <w:rFonts w:ascii="Times New Roman" w:eastAsia="Times New Roman" w:hAnsi="Times New Roman" w:cs="Times New Roman"/>
          <w:sz w:val="24"/>
          <w:szCs w:val="24"/>
        </w:rPr>
        <w:t>şi</w:t>
      </w:r>
      <w:proofErr w:type="spellEnd"/>
      <w:r w:rsidRPr="008C260B">
        <w:rPr>
          <w:rFonts w:ascii="Times New Roman" w:eastAsia="Times New Roman" w:hAnsi="Times New Roman" w:cs="Times New Roman"/>
          <w:sz w:val="24"/>
          <w:szCs w:val="24"/>
        </w:rPr>
        <w:t xml:space="preserve"> valabilitatea verificărilor metrologice, </w:t>
      </w:r>
      <w:r w:rsidRPr="008C260B">
        <w:rPr>
          <w:rFonts w:ascii="Times New Roman" w:hAnsi="Times New Roman" w:cs="Times New Roman"/>
          <w:sz w:val="24"/>
          <w:szCs w:val="24"/>
        </w:rPr>
        <w:t xml:space="preserve">de către personalul cu atribuții de control, potrivit </w:t>
      </w:r>
      <w:proofErr w:type="spellStart"/>
      <w:r w:rsidRPr="008C260B">
        <w:rPr>
          <w:rFonts w:ascii="Times New Roman" w:hAnsi="Times New Roman" w:cs="Times New Roman"/>
          <w:sz w:val="24"/>
          <w:szCs w:val="24"/>
        </w:rPr>
        <w:t>competenţelor</w:t>
      </w:r>
      <w:proofErr w:type="spellEnd"/>
      <w:r w:rsidRPr="008C260B">
        <w:rPr>
          <w:rFonts w:ascii="Times New Roman" w:hAnsi="Times New Roman" w:cs="Times New Roman"/>
          <w:sz w:val="24"/>
          <w:szCs w:val="24"/>
        </w:rPr>
        <w:t xml:space="preserve"> legale.</w:t>
      </w:r>
      <w:r>
        <w:rPr>
          <w:rFonts w:ascii="Times New Roman" w:hAnsi="Times New Roman" w:cs="Times New Roman"/>
          <w:sz w:val="24"/>
          <w:szCs w:val="24"/>
        </w:rPr>
        <w:t>”</w:t>
      </w:r>
    </w:p>
    <w:p w:rsidR="00505F58" w:rsidRPr="008C260B" w:rsidRDefault="00505F58" w:rsidP="00505F58">
      <w:pPr>
        <w:spacing w:after="0" w:line="240" w:lineRule="auto"/>
        <w:ind w:right="1" w:firstLine="708"/>
        <w:jc w:val="both"/>
        <w:rPr>
          <w:rFonts w:ascii="Times New Roman" w:hAnsi="Times New Roman" w:cs="Times New Roman"/>
          <w:sz w:val="24"/>
          <w:szCs w:val="24"/>
        </w:rPr>
      </w:pPr>
    </w:p>
    <w:p w:rsidR="00505F58" w:rsidRDefault="008C260B" w:rsidP="00505F58">
      <w:pPr>
        <w:pStyle w:val="ListParagraph"/>
        <w:numPr>
          <w:ilvl w:val="0"/>
          <w:numId w:val="22"/>
        </w:num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a</w:t>
      </w:r>
      <w:r w:rsidRPr="00BD39A0">
        <w:rPr>
          <w:rFonts w:ascii="Times New Roman" w:hAnsi="Times New Roman" w:cs="Times New Roman"/>
          <w:b/>
          <w:sz w:val="24"/>
          <w:szCs w:val="24"/>
        </w:rPr>
        <w:t xml:space="preserve">rticolul </w:t>
      </w:r>
      <w:r>
        <w:rPr>
          <w:rFonts w:ascii="Times New Roman" w:hAnsi="Times New Roman" w:cs="Times New Roman"/>
          <w:b/>
          <w:sz w:val="24"/>
          <w:szCs w:val="24"/>
        </w:rPr>
        <w:t xml:space="preserve">60, alineatul (7), </w:t>
      </w:r>
      <w:r w:rsidRPr="00BD39A0">
        <w:rPr>
          <w:rFonts w:ascii="Times New Roman" w:hAnsi="Times New Roman" w:cs="Times New Roman"/>
          <w:b/>
          <w:sz w:val="24"/>
          <w:szCs w:val="24"/>
        </w:rPr>
        <w:t>se modifică și va avea următorul cuprins:</w:t>
      </w:r>
    </w:p>
    <w:p w:rsidR="00505F58" w:rsidRPr="00505F58" w:rsidRDefault="00505F58" w:rsidP="00505F58">
      <w:pPr>
        <w:pStyle w:val="ListParagraph"/>
        <w:autoSpaceDE w:val="0"/>
        <w:autoSpaceDN w:val="0"/>
        <w:adjustRightInd w:val="0"/>
        <w:spacing w:after="0" w:line="240" w:lineRule="auto"/>
        <w:ind w:left="1080"/>
        <w:jc w:val="both"/>
        <w:rPr>
          <w:rFonts w:ascii="Times New Roman" w:hAnsi="Times New Roman" w:cs="Times New Roman"/>
          <w:b/>
          <w:sz w:val="16"/>
          <w:szCs w:val="16"/>
        </w:rPr>
      </w:pPr>
    </w:p>
    <w:p w:rsidR="00505F58" w:rsidRPr="00505F58" w:rsidRDefault="00505F58" w:rsidP="00505F58">
      <w:pPr>
        <w:tabs>
          <w:tab w:val="left" w:pos="567"/>
          <w:tab w:val="left" w:pos="851"/>
        </w:tabs>
        <w:spacing w:line="240" w:lineRule="auto"/>
        <w:ind w:right="1"/>
        <w:rPr>
          <w:rFonts w:ascii="Times New Roman" w:hAnsi="Times New Roman" w:cs="Times New Roman"/>
          <w:b/>
          <w:sz w:val="24"/>
          <w:szCs w:val="24"/>
        </w:rPr>
      </w:pPr>
      <w:r>
        <w:rPr>
          <w:rFonts w:ascii="Times New Roman" w:hAnsi="Times New Roman" w:cs="Times New Roman"/>
          <w:sz w:val="24"/>
          <w:szCs w:val="24"/>
        </w:rPr>
        <w:tab/>
        <w:t>„</w:t>
      </w:r>
      <w:r w:rsidRPr="00505F58">
        <w:rPr>
          <w:rFonts w:ascii="Times New Roman" w:hAnsi="Times New Roman" w:cs="Times New Roman"/>
          <w:sz w:val="24"/>
          <w:szCs w:val="24"/>
        </w:rPr>
        <w:t xml:space="preserve"> (7) În lipsa sistemelor automate, a echipamentelor sau instalațiilor prevăzute la alin. (5), (5</w:t>
      </w:r>
      <w:r w:rsidRPr="00505F58">
        <w:rPr>
          <w:rFonts w:ascii="Times New Roman" w:hAnsi="Times New Roman" w:cs="Times New Roman"/>
          <w:sz w:val="24"/>
          <w:szCs w:val="24"/>
          <w:vertAlign w:val="superscript"/>
        </w:rPr>
        <w:t>1</w:t>
      </w:r>
      <w:r w:rsidRPr="00505F58">
        <w:rPr>
          <w:rFonts w:ascii="Times New Roman" w:hAnsi="Times New Roman" w:cs="Times New Roman"/>
          <w:sz w:val="24"/>
          <w:szCs w:val="24"/>
        </w:rPr>
        <w:t xml:space="preserve">) </w:t>
      </w:r>
      <w:proofErr w:type="spellStart"/>
      <w:r w:rsidRPr="00505F58">
        <w:rPr>
          <w:rFonts w:ascii="Times New Roman" w:hAnsi="Times New Roman" w:cs="Times New Roman"/>
          <w:sz w:val="24"/>
          <w:szCs w:val="24"/>
        </w:rPr>
        <w:t>şi</w:t>
      </w:r>
      <w:proofErr w:type="spellEnd"/>
      <w:r w:rsidRPr="00505F58">
        <w:rPr>
          <w:rFonts w:ascii="Times New Roman" w:hAnsi="Times New Roman" w:cs="Times New Roman"/>
          <w:sz w:val="24"/>
          <w:szCs w:val="24"/>
        </w:rPr>
        <w:t xml:space="preserve"> (11), controlul vehiculelor privind respectarea masei totale maxime admise se efectuează conform documentelor puse la </w:t>
      </w:r>
      <w:proofErr w:type="spellStart"/>
      <w:r w:rsidRPr="00505F58">
        <w:rPr>
          <w:rFonts w:ascii="Times New Roman" w:hAnsi="Times New Roman" w:cs="Times New Roman"/>
          <w:sz w:val="24"/>
          <w:szCs w:val="24"/>
        </w:rPr>
        <w:t>dispoziţie</w:t>
      </w:r>
      <w:proofErr w:type="spellEnd"/>
      <w:r w:rsidRPr="00505F58">
        <w:rPr>
          <w:rFonts w:ascii="Times New Roman" w:hAnsi="Times New Roman" w:cs="Times New Roman"/>
          <w:sz w:val="24"/>
          <w:szCs w:val="24"/>
        </w:rPr>
        <w:t xml:space="preserve"> de conducătorul auto. Masa pe axe nu se </w:t>
      </w:r>
      <w:proofErr w:type="spellStart"/>
      <w:r w:rsidRPr="00505F58">
        <w:rPr>
          <w:rFonts w:ascii="Times New Roman" w:hAnsi="Times New Roman" w:cs="Times New Roman"/>
          <w:sz w:val="24"/>
          <w:szCs w:val="24"/>
        </w:rPr>
        <w:t>stabileşte</w:t>
      </w:r>
      <w:proofErr w:type="spellEnd"/>
      <w:r w:rsidRPr="00505F58">
        <w:rPr>
          <w:rFonts w:ascii="Times New Roman" w:hAnsi="Times New Roman" w:cs="Times New Roman"/>
          <w:sz w:val="24"/>
          <w:szCs w:val="24"/>
        </w:rPr>
        <w:t xml:space="preserve"> din documente.</w:t>
      </w:r>
      <w:r>
        <w:rPr>
          <w:rFonts w:ascii="Times New Roman" w:hAnsi="Times New Roman" w:cs="Times New Roman"/>
          <w:sz w:val="24"/>
          <w:szCs w:val="24"/>
        </w:rPr>
        <w:t>”</w:t>
      </w:r>
    </w:p>
    <w:p w:rsidR="00262B21" w:rsidRPr="0023505D" w:rsidRDefault="00262B21" w:rsidP="00262B21">
      <w:pPr>
        <w:autoSpaceDE w:val="0"/>
        <w:autoSpaceDN w:val="0"/>
        <w:adjustRightInd w:val="0"/>
        <w:spacing w:after="0" w:line="240" w:lineRule="auto"/>
        <w:jc w:val="both"/>
        <w:rPr>
          <w:rFonts w:ascii="Times New Roman" w:hAnsi="Times New Roman" w:cs="Times New Roman"/>
          <w:b/>
          <w:bCs/>
          <w:sz w:val="16"/>
          <w:szCs w:val="16"/>
        </w:rPr>
      </w:pPr>
    </w:p>
    <w:p w:rsidR="00262B21" w:rsidRPr="001476AB" w:rsidRDefault="00262B21" w:rsidP="008C260B">
      <w:pPr>
        <w:pStyle w:val="ListParagraph"/>
        <w:numPr>
          <w:ilvl w:val="0"/>
          <w:numId w:val="22"/>
        </w:numPr>
        <w:autoSpaceDE w:val="0"/>
        <w:autoSpaceDN w:val="0"/>
        <w:adjustRightInd w:val="0"/>
        <w:spacing w:after="0" w:line="240" w:lineRule="auto"/>
        <w:jc w:val="both"/>
        <w:rPr>
          <w:rFonts w:ascii="Times New Roman" w:hAnsi="Times New Roman" w:cs="Times New Roman"/>
          <w:b/>
          <w:sz w:val="24"/>
          <w:szCs w:val="24"/>
        </w:rPr>
      </w:pPr>
      <w:r w:rsidRPr="001476AB">
        <w:rPr>
          <w:rFonts w:ascii="Times New Roman" w:hAnsi="Times New Roman" w:cs="Times New Roman"/>
          <w:b/>
          <w:sz w:val="24"/>
          <w:szCs w:val="24"/>
        </w:rPr>
        <w:lastRenderedPageBreak/>
        <w:t>La articolul 61, alineatul (1), liter</w:t>
      </w:r>
      <w:r w:rsidR="008C260B" w:rsidRPr="001476AB">
        <w:rPr>
          <w:rFonts w:ascii="Times New Roman" w:hAnsi="Times New Roman" w:cs="Times New Roman"/>
          <w:b/>
          <w:sz w:val="24"/>
          <w:szCs w:val="24"/>
        </w:rPr>
        <w:t>ele</w:t>
      </w:r>
      <w:r w:rsidRPr="001476AB">
        <w:rPr>
          <w:rFonts w:ascii="Times New Roman" w:hAnsi="Times New Roman" w:cs="Times New Roman"/>
          <w:b/>
          <w:sz w:val="24"/>
          <w:szCs w:val="24"/>
        </w:rPr>
        <w:t xml:space="preserve"> k)</w:t>
      </w:r>
      <w:r w:rsidR="008C260B" w:rsidRPr="001476AB">
        <w:rPr>
          <w:rFonts w:ascii="Times New Roman" w:hAnsi="Times New Roman" w:cs="Times New Roman"/>
          <w:b/>
          <w:sz w:val="24"/>
          <w:szCs w:val="24"/>
        </w:rPr>
        <w:t xml:space="preserve"> și l)</w:t>
      </w:r>
      <w:r w:rsidRPr="001476AB">
        <w:rPr>
          <w:rFonts w:ascii="Times New Roman" w:hAnsi="Times New Roman" w:cs="Times New Roman"/>
          <w:b/>
          <w:sz w:val="24"/>
          <w:szCs w:val="24"/>
        </w:rPr>
        <w:t xml:space="preserve"> se modifică și v</w:t>
      </w:r>
      <w:r w:rsidR="008C260B" w:rsidRPr="001476AB">
        <w:rPr>
          <w:rFonts w:ascii="Times New Roman" w:hAnsi="Times New Roman" w:cs="Times New Roman"/>
          <w:b/>
          <w:sz w:val="24"/>
          <w:szCs w:val="24"/>
        </w:rPr>
        <w:t>or</w:t>
      </w:r>
      <w:r w:rsidRPr="001476AB">
        <w:rPr>
          <w:rFonts w:ascii="Times New Roman" w:hAnsi="Times New Roman" w:cs="Times New Roman"/>
          <w:b/>
          <w:sz w:val="24"/>
          <w:szCs w:val="24"/>
        </w:rPr>
        <w:t xml:space="preserve"> avea următorul cuprins:</w:t>
      </w:r>
    </w:p>
    <w:p w:rsidR="00262B21" w:rsidRPr="001476AB" w:rsidRDefault="00262B21" w:rsidP="00262B21">
      <w:pPr>
        <w:autoSpaceDE w:val="0"/>
        <w:autoSpaceDN w:val="0"/>
        <w:adjustRightInd w:val="0"/>
        <w:spacing w:after="0" w:line="240" w:lineRule="auto"/>
        <w:ind w:left="720"/>
        <w:jc w:val="both"/>
        <w:rPr>
          <w:rFonts w:ascii="Times New Roman" w:hAnsi="Times New Roman" w:cs="Times New Roman"/>
          <w:b/>
          <w:bCs/>
          <w:sz w:val="16"/>
          <w:szCs w:val="16"/>
        </w:rPr>
      </w:pPr>
    </w:p>
    <w:p w:rsidR="008C260B" w:rsidRPr="001476AB" w:rsidRDefault="0023505D" w:rsidP="0023505D">
      <w:pPr>
        <w:spacing w:after="0" w:line="240" w:lineRule="auto"/>
        <w:ind w:right="1" w:firstLine="567"/>
        <w:jc w:val="both"/>
        <w:rPr>
          <w:rFonts w:ascii="Times New Roman" w:hAnsi="Times New Roman" w:cs="Times New Roman"/>
          <w:sz w:val="24"/>
          <w:szCs w:val="24"/>
        </w:rPr>
      </w:pPr>
      <w:r w:rsidRPr="001476AB">
        <w:rPr>
          <w:rFonts w:ascii="Times New Roman" w:hAnsi="Times New Roman" w:cs="Times New Roman"/>
          <w:sz w:val="24"/>
          <w:szCs w:val="24"/>
        </w:rPr>
        <w:t xml:space="preserve">„k) refuzul de a supune vehiculul verificării prin cântărire </w:t>
      </w:r>
      <w:proofErr w:type="spellStart"/>
      <w:r w:rsidRPr="001476AB">
        <w:rPr>
          <w:rFonts w:ascii="Times New Roman" w:hAnsi="Times New Roman" w:cs="Times New Roman"/>
          <w:sz w:val="24"/>
          <w:szCs w:val="24"/>
        </w:rPr>
        <w:t>şi</w:t>
      </w:r>
      <w:proofErr w:type="spellEnd"/>
      <w:r w:rsidRPr="001476AB">
        <w:rPr>
          <w:rFonts w:ascii="Times New Roman" w:hAnsi="Times New Roman" w:cs="Times New Roman"/>
          <w:sz w:val="24"/>
          <w:szCs w:val="24"/>
        </w:rPr>
        <w:t xml:space="preserve">/sau măsurare a dimensiunilor, refuzul de a însoți vehiculul personalului cu atribuții de control în vederea cântăririi </w:t>
      </w:r>
      <w:proofErr w:type="spellStart"/>
      <w:r w:rsidRPr="001476AB">
        <w:rPr>
          <w:rFonts w:ascii="Times New Roman" w:hAnsi="Times New Roman" w:cs="Times New Roman"/>
          <w:sz w:val="24"/>
          <w:szCs w:val="24"/>
        </w:rPr>
        <w:t>şi</w:t>
      </w:r>
      <w:proofErr w:type="spellEnd"/>
      <w:r w:rsidRPr="001476AB">
        <w:rPr>
          <w:rFonts w:ascii="Times New Roman" w:hAnsi="Times New Roman" w:cs="Times New Roman"/>
          <w:sz w:val="24"/>
          <w:szCs w:val="24"/>
        </w:rPr>
        <w:t xml:space="preserve">/sau măsurării dimensiunilor transportului, precum </w:t>
      </w:r>
      <w:proofErr w:type="spellStart"/>
      <w:r w:rsidRPr="001476AB">
        <w:rPr>
          <w:rFonts w:ascii="Times New Roman" w:hAnsi="Times New Roman" w:cs="Times New Roman"/>
          <w:sz w:val="24"/>
          <w:szCs w:val="24"/>
        </w:rPr>
        <w:t>şi</w:t>
      </w:r>
      <w:proofErr w:type="spellEnd"/>
      <w:r w:rsidRPr="001476AB">
        <w:rPr>
          <w:rFonts w:ascii="Times New Roman" w:hAnsi="Times New Roman" w:cs="Times New Roman"/>
          <w:sz w:val="24"/>
          <w:szCs w:val="24"/>
        </w:rPr>
        <w:t xml:space="preserve"> refuzul de a prezenta personalului cu atribuții de control documentele privind transportul, cu amendă de la 3.000 lei la 6.000 lei, aplicată conducătorului auto și cu amendă de la 9.000 lei la 12.000 lei, aplicată persoanei fizice sau juridice care efectuează transportul</w:t>
      </w:r>
      <w:r w:rsidR="00393DDD" w:rsidRPr="001476AB">
        <w:rPr>
          <w:rFonts w:ascii="Times New Roman" w:hAnsi="Times New Roman" w:cs="Times New Roman"/>
          <w:sz w:val="24"/>
          <w:szCs w:val="24"/>
        </w:rPr>
        <w:t>;</w:t>
      </w:r>
    </w:p>
    <w:p w:rsidR="0023505D" w:rsidRDefault="008C260B" w:rsidP="001476AB">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t>l</w:t>
      </w:r>
      <w:r w:rsidRPr="008C260B">
        <w:rPr>
          <w:rFonts w:ascii="Times New Roman" w:hAnsi="Times New Roman" w:cs="Times New Roman"/>
          <w:sz w:val="24"/>
          <w:szCs w:val="24"/>
        </w:rPr>
        <w:t xml:space="preserve">) sustragerea de la control, </w:t>
      </w:r>
      <w:proofErr w:type="spellStart"/>
      <w:r w:rsidRPr="008C260B">
        <w:rPr>
          <w:rFonts w:ascii="Times New Roman" w:hAnsi="Times New Roman" w:cs="Times New Roman"/>
          <w:sz w:val="24"/>
          <w:szCs w:val="24"/>
        </w:rPr>
        <w:t>obstrucţionarea</w:t>
      </w:r>
      <w:proofErr w:type="spellEnd"/>
      <w:r w:rsidRPr="008C260B">
        <w:rPr>
          <w:rFonts w:ascii="Times New Roman" w:hAnsi="Times New Roman" w:cs="Times New Roman"/>
          <w:sz w:val="24"/>
          <w:szCs w:val="24"/>
        </w:rPr>
        <w:t xml:space="preserve"> controlului, neoprirea la semnalul regulamentar al personalului cu </w:t>
      </w:r>
      <w:proofErr w:type="spellStart"/>
      <w:r w:rsidRPr="008C260B">
        <w:rPr>
          <w:rFonts w:ascii="Times New Roman" w:hAnsi="Times New Roman" w:cs="Times New Roman"/>
          <w:sz w:val="24"/>
          <w:szCs w:val="24"/>
        </w:rPr>
        <w:t>atribuţii</w:t>
      </w:r>
      <w:proofErr w:type="spellEnd"/>
      <w:r w:rsidRPr="008C260B">
        <w:rPr>
          <w:rFonts w:ascii="Times New Roman" w:hAnsi="Times New Roman" w:cs="Times New Roman"/>
          <w:sz w:val="24"/>
          <w:szCs w:val="24"/>
        </w:rPr>
        <w:t xml:space="preserve"> de control, cu amendă de la 9.000 lei la 12.000 lei, aplicată conducătorului auto;”</w:t>
      </w:r>
    </w:p>
    <w:p w:rsidR="001476AB" w:rsidRPr="001476AB" w:rsidRDefault="001476AB" w:rsidP="001476AB">
      <w:pPr>
        <w:spacing w:after="0" w:line="240" w:lineRule="auto"/>
        <w:ind w:right="1"/>
        <w:jc w:val="both"/>
        <w:rPr>
          <w:rFonts w:ascii="Times New Roman" w:hAnsi="Times New Roman" w:cs="Times New Roman"/>
          <w:sz w:val="24"/>
          <w:szCs w:val="24"/>
        </w:rPr>
      </w:pPr>
    </w:p>
    <w:p w:rsidR="0023505D" w:rsidRPr="001476AB" w:rsidRDefault="0023505D" w:rsidP="001476AB">
      <w:pPr>
        <w:shd w:val="clear" w:color="auto" w:fill="FFFFFF"/>
        <w:spacing w:after="0" w:line="240" w:lineRule="auto"/>
        <w:ind w:firstLine="708"/>
        <w:jc w:val="both"/>
        <w:rPr>
          <w:rFonts w:ascii="Times New Roman" w:hAnsi="Times New Roman" w:cs="Times New Roman"/>
          <w:b/>
          <w:sz w:val="24"/>
          <w:szCs w:val="24"/>
        </w:rPr>
      </w:pPr>
      <w:r w:rsidRPr="001476AB">
        <w:rPr>
          <w:rFonts w:ascii="Times New Roman" w:hAnsi="Times New Roman" w:cs="Times New Roman"/>
          <w:b/>
          <w:sz w:val="24"/>
          <w:szCs w:val="24"/>
        </w:rPr>
        <w:t>5. La articolul 61</w:t>
      </w:r>
      <w:r w:rsidRPr="001476AB">
        <w:rPr>
          <w:rFonts w:ascii="Times New Roman" w:hAnsi="Times New Roman" w:cs="Times New Roman"/>
          <w:b/>
          <w:sz w:val="24"/>
          <w:szCs w:val="24"/>
          <w:vertAlign w:val="superscript"/>
        </w:rPr>
        <w:t>1</w:t>
      </w:r>
      <w:r w:rsidRPr="001476AB">
        <w:rPr>
          <w:rFonts w:ascii="Times New Roman" w:hAnsi="Times New Roman" w:cs="Times New Roman"/>
          <w:b/>
          <w:sz w:val="24"/>
          <w:szCs w:val="24"/>
        </w:rPr>
        <w:t>, după alineatul (9), se introduce un nou alineat, alineatul (10), cu următorul cuprins:</w:t>
      </w:r>
    </w:p>
    <w:p w:rsidR="0023505D" w:rsidRPr="001476AB" w:rsidRDefault="0023505D" w:rsidP="0023505D">
      <w:pPr>
        <w:shd w:val="clear" w:color="auto" w:fill="FFFFFF"/>
        <w:spacing w:after="0" w:line="240" w:lineRule="auto"/>
        <w:ind w:firstLine="708"/>
        <w:jc w:val="both"/>
        <w:rPr>
          <w:rFonts w:ascii="Times New Roman" w:hAnsi="Times New Roman" w:cs="Times New Roman"/>
          <w:b/>
          <w:sz w:val="16"/>
          <w:szCs w:val="16"/>
        </w:rPr>
      </w:pPr>
    </w:p>
    <w:p w:rsidR="0023505D" w:rsidRPr="001476AB" w:rsidRDefault="0023505D" w:rsidP="0023505D">
      <w:pPr>
        <w:tabs>
          <w:tab w:val="left" w:pos="851"/>
        </w:tabs>
        <w:spacing w:line="240" w:lineRule="auto"/>
        <w:ind w:right="1" w:firstLine="567"/>
        <w:jc w:val="both"/>
        <w:rPr>
          <w:rFonts w:ascii="Times New Roman" w:hAnsi="Times New Roman" w:cs="Times New Roman"/>
          <w:sz w:val="24"/>
          <w:szCs w:val="24"/>
        </w:rPr>
      </w:pPr>
      <w:r w:rsidRPr="001476AB">
        <w:rPr>
          <w:rFonts w:ascii="Times New Roman" w:hAnsi="Times New Roman" w:cs="Times New Roman"/>
          <w:sz w:val="24"/>
          <w:szCs w:val="24"/>
        </w:rPr>
        <w:t xml:space="preserve">„ (10) Odată cu aplicarea sancțiunii contravenționale conform art. 61 alin. (1) lit. k), se va aplica </w:t>
      </w:r>
      <w:proofErr w:type="spellStart"/>
      <w:r w:rsidRPr="001476AB">
        <w:rPr>
          <w:rFonts w:ascii="Times New Roman" w:hAnsi="Times New Roman" w:cs="Times New Roman"/>
          <w:sz w:val="24"/>
          <w:szCs w:val="24"/>
        </w:rPr>
        <w:t>şi</w:t>
      </w:r>
      <w:proofErr w:type="spellEnd"/>
      <w:r w:rsidRPr="001476AB">
        <w:rPr>
          <w:rFonts w:ascii="Times New Roman" w:hAnsi="Times New Roman" w:cs="Times New Roman"/>
          <w:sz w:val="24"/>
          <w:szCs w:val="24"/>
        </w:rPr>
        <w:t xml:space="preserve"> măsura suspendării copiei conforme a licenței comunitare sau a copiei conforme a certificatului de transport în cont propriu pentru o perioadă de 30 de zile de la data constatării contravenției. Procedura de suspendare a copiei conforme a licenței comunitare sau a copiei conforme a certificatului de transport în cont propriu se aprobă prin ordin al ministrului transporturilor </w:t>
      </w:r>
      <w:proofErr w:type="spellStart"/>
      <w:r w:rsidRPr="001476AB">
        <w:rPr>
          <w:rFonts w:ascii="Times New Roman" w:hAnsi="Times New Roman" w:cs="Times New Roman"/>
          <w:sz w:val="24"/>
          <w:szCs w:val="24"/>
        </w:rPr>
        <w:t>şi</w:t>
      </w:r>
      <w:proofErr w:type="spellEnd"/>
      <w:r w:rsidRPr="001476AB">
        <w:rPr>
          <w:rFonts w:ascii="Times New Roman" w:hAnsi="Times New Roman" w:cs="Times New Roman"/>
          <w:sz w:val="24"/>
          <w:szCs w:val="24"/>
        </w:rPr>
        <w:t xml:space="preserve"> infrastructurii.”</w:t>
      </w:r>
    </w:p>
    <w:p w:rsidR="0023505D" w:rsidRPr="00991437" w:rsidRDefault="0023505D" w:rsidP="0023505D">
      <w:pPr>
        <w:shd w:val="clear" w:color="auto" w:fill="FFFFFF"/>
        <w:spacing w:after="0" w:line="240" w:lineRule="auto"/>
        <w:ind w:firstLine="708"/>
        <w:jc w:val="both"/>
        <w:rPr>
          <w:rFonts w:ascii="Times New Roman" w:hAnsi="Times New Roman" w:cs="Times New Roman"/>
          <w:b/>
          <w:sz w:val="24"/>
          <w:szCs w:val="24"/>
        </w:rPr>
      </w:pPr>
    </w:p>
    <w:p w:rsidR="0023505D" w:rsidRPr="0023505D" w:rsidRDefault="0023505D" w:rsidP="0023505D">
      <w:pPr>
        <w:pStyle w:val="ListParagraph"/>
        <w:autoSpaceDE w:val="0"/>
        <w:autoSpaceDN w:val="0"/>
        <w:adjustRightInd w:val="0"/>
        <w:spacing w:after="0" w:line="240" w:lineRule="auto"/>
        <w:ind w:left="0"/>
        <w:jc w:val="both"/>
        <w:rPr>
          <w:rFonts w:ascii="Times New Roman" w:hAnsi="Times New Roman" w:cs="Times New Roman"/>
          <w:sz w:val="16"/>
          <w:szCs w:val="16"/>
        </w:rPr>
      </w:pPr>
    </w:p>
    <w:p w:rsidR="00CA0BDA" w:rsidRPr="00BD39A0" w:rsidRDefault="00CA0BDA" w:rsidP="00505F58">
      <w:pPr>
        <w:autoSpaceDE w:val="0"/>
        <w:autoSpaceDN w:val="0"/>
        <w:adjustRightInd w:val="0"/>
        <w:spacing w:after="0" w:line="240" w:lineRule="auto"/>
        <w:rPr>
          <w:rFonts w:ascii="Times New Roman" w:hAnsi="Times New Roman" w:cs="Times New Roman"/>
          <w:sz w:val="24"/>
          <w:szCs w:val="24"/>
        </w:rPr>
      </w:pPr>
    </w:p>
    <w:p w:rsidR="009B0169" w:rsidRDefault="009B0169" w:rsidP="009B0169">
      <w:pPr>
        <w:pStyle w:val="CharCharCaracterCharCharCaracterCharCharCaracter"/>
        <w:spacing w:before="0"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PRIM – MINISTRU</w:t>
      </w:r>
    </w:p>
    <w:p w:rsidR="009B0169" w:rsidRDefault="009B0169" w:rsidP="009B0169">
      <w:pPr>
        <w:pStyle w:val="CharCharCaracterCharCharCaracterCharCharCaracter"/>
        <w:spacing w:before="0"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rPr>
        <w:t>NICOLAE - IONEL CIUCĂ</w:t>
      </w:r>
    </w:p>
    <w:p w:rsidR="00991437" w:rsidRPr="00BD39A0" w:rsidRDefault="00991437" w:rsidP="00B369F4">
      <w:pPr>
        <w:autoSpaceDE w:val="0"/>
        <w:autoSpaceDN w:val="0"/>
        <w:adjustRightInd w:val="0"/>
        <w:spacing w:after="0" w:line="240" w:lineRule="auto"/>
        <w:jc w:val="center"/>
        <w:rPr>
          <w:rFonts w:ascii="Times New Roman" w:hAnsi="Times New Roman" w:cs="Times New Roman"/>
          <w:b/>
          <w:sz w:val="24"/>
          <w:szCs w:val="24"/>
        </w:rPr>
      </w:pPr>
    </w:p>
    <w:p w:rsidR="00B2595E" w:rsidRDefault="00B2595E" w:rsidP="00111281">
      <w:pPr>
        <w:autoSpaceDE w:val="0"/>
        <w:autoSpaceDN w:val="0"/>
        <w:adjustRightInd w:val="0"/>
        <w:spacing w:after="0" w:line="240" w:lineRule="auto"/>
        <w:jc w:val="both"/>
        <w:rPr>
          <w:rFonts w:ascii="Times New Roman" w:hAnsi="Times New Roman" w:cs="Times New Roman"/>
          <w:sz w:val="24"/>
          <w:szCs w:val="24"/>
        </w:rPr>
      </w:pPr>
    </w:p>
    <w:p w:rsidR="00B2595E" w:rsidRPr="00B2595E" w:rsidRDefault="00B2595E" w:rsidP="00B2595E">
      <w:pPr>
        <w:rPr>
          <w:rFonts w:ascii="Times New Roman" w:hAnsi="Times New Roman" w:cs="Times New Roman"/>
          <w:sz w:val="24"/>
          <w:szCs w:val="24"/>
        </w:rPr>
      </w:pPr>
    </w:p>
    <w:p w:rsidR="00B2595E" w:rsidRPr="00B2595E" w:rsidRDefault="00B2595E" w:rsidP="00B2595E">
      <w:pPr>
        <w:rPr>
          <w:rFonts w:ascii="Times New Roman" w:hAnsi="Times New Roman" w:cs="Times New Roman"/>
          <w:sz w:val="24"/>
          <w:szCs w:val="24"/>
        </w:rPr>
      </w:pPr>
    </w:p>
    <w:p w:rsidR="00F262D3" w:rsidRPr="00B2595E" w:rsidRDefault="00F262D3" w:rsidP="00B2595E">
      <w:pPr>
        <w:jc w:val="right"/>
        <w:rPr>
          <w:rFonts w:ascii="Times New Roman" w:hAnsi="Times New Roman" w:cs="Times New Roman"/>
          <w:sz w:val="24"/>
          <w:szCs w:val="24"/>
        </w:rPr>
      </w:pPr>
    </w:p>
    <w:sectPr w:rsidR="00F262D3" w:rsidRPr="00B2595E" w:rsidSect="005C2910">
      <w:footerReference w:type="default" r:id="rId9"/>
      <w:pgSz w:w="11906" w:h="16838"/>
      <w:pgMar w:top="630" w:right="746" w:bottom="720"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7B7" w:rsidRDefault="00C737B7" w:rsidP="005118E2">
      <w:pPr>
        <w:spacing w:after="0" w:line="240" w:lineRule="auto"/>
      </w:pPr>
      <w:r>
        <w:separator/>
      </w:r>
    </w:p>
  </w:endnote>
  <w:endnote w:type="continuationSeparator" w:id="0">
    <w:p w:rsidR="00C737B7" w:rsidRDefault="00C737B7" w:rsidP="00511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Bold">
    <w:altName w:val="Arial"/>
    <w:panose1 w:val="00000000000000000000"/>
    <w:charset w:val="00"/>
    <w:family w:val="swiss"/>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314821"/>
      <w:docPartObj>
        <w:docPartGallery w:val="Page Numbers (Bottom of Page)"/>
        <w:docPartUnique/>
      </w:docPartObj>
    </w:sdtPr>
    <w:sdtEndPr>
      <w:rPr>
        <w:noProof/>
      </w:rPr>
    </w:sdtEndPr>
    <w:sdtContent>
      <w:p w:rsidR="0023505D" w:rsidRDefault="00235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118E2" w:rsidRDefault="00511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7B7" w:rsidRDefault="00C737B7" w:rsidP="005118E2">
      <w:pPr>
        <w:spacing w:after="0" w:line="240" w:lineRule="auto"/>
      </w:pPr>
      <w:r>
        <w:separator/>
      </w:r>
    </w:p>
  </w:footnote>
  <w:footnote w:type="continuationSeparator" w:id="0">
    <w:p w:rsidR="00C737B7" w:rsidRDefault="00C737B7" w:rsidP="00511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7228"/>
    <w:multiLevelType w:val="hybridMultilevel"/>
    <w:tmpl w:val="2E8C40C4"/>
    <w:lvl w:ilvl="0" w:tplc="346C688E">
      <w:start w:val="5"/>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8B7159B"/>
    <w:multiLevelType w:val="hybridMultilevel"/>
    <w:tmpl w:val="757C8472"/>
    <w:lvl w:ilvl="0" w:tplc="71543736">
      <w:start w:val="7"/>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26733CE4"/>
    <w:multiLevelType w:val="hybridMultilevel"/>
    <w:tmpl w:val="AF5618F2"/>
    <w:lvl w:ilvl="0" w:tplc="6DC832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B6E58A3"/>
    <w:multiLevelType w:val="hybridMultilevel"/>
    <w:tmpl w:val="EEBA1336"/>
    <w:lvl w:ilvl="0" w:tplc="0418000F">
      <w:start w:val="1"/>
      <w:numFmt w:val="decimal"/>
      <w:lvlText w:val="%1."/>
      <w:lvlJc w:val="left"/>
      <w:pPr>
        <w:tabs>
          <w:tab w:val="num" w:pos="720"/>
        </w:tabs>
        <w:ind w:left="720" w:hanging="360"/>
      </w:pPr>
    </w:lvl>
    <w:lvl w:ilvl="1" w:tplc="04180001">
      <w:start w:val="1"/>
      <w:numFmt w:val="bullet"/>
      <w:lvlText w:val=""/>
      <w:lvlJc w:val="left"/>
      <w:pPr>
        <w:tabs>
          <w:tab w:val="num" w:pos="1440"/>
        </w:tabs>
        <w:ind w:left="1440" w:hanging="360"/>
      </w:pPr>
      <w:rPr>
        <w:rFonts w:ascii="Symbol" w:hAnsi="Symbol" w:hint="default"/>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B11C133C">
      <w:start w:val="1"/>
      <w:numFmt w:val="lowerLetter"/>
      <w:lvlText w:val="%5)"/>
      <w:lvlJc w:val="left"/>
      <w:pPr>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4" w15:restartNumberingAfterBreak="0">
    <w:nsid w:val="36E1144E"/>
    <w:multiLevelType w:val="hybridMultilevel"/>
    <w:tmpl w:val="AF5618F2"/>
    <w:lvl w:ilvl="0" w:tplc="6DC832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3B434B9D"/>
    <w:multiLevelType w:val="hybridMultilevel"/>
    <w:tmpl w:val="0F22D0C2"/>
    <w:lvl w:ilvl="0" w:tplc="285A7B8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EDD5486"/>
    <w:multiLevelType w:val="hybridMultilevel"/>
    <w:tmpl w:val="4704BD3A"/>
    <w:lvl w:ilvl="0" w:tplc="99803734">
      <w:start w:val="1"/>
      <w:numFmt w:val="decimal"/>
      <w:lvlText w:val="(%1)"/>
      <w:lvlJc w:val="left"/>
      <w:pPr>
        <w:ind w:left="720" w:hanging="360"/>
      </w:pPr>
      <w:rPr>
        <w:rFonts w:ascii="Verdana,Bold" w:hAnsi="Verdana,Bold" w:cs="Verdana,Bold" w:hint="default"/>
        <w:b/>
        <w:color w:val="009100"/>
        <w:sz w:val="19"/>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3EF2106A"/>
    <w:multiLevelType w:val="hybridMultilevel"/>
    <w:tmpl w:val="B7828702"/>
    <w:lvl w:ilvl="0" w:tplc="163A09D6">
      <w:start w:val="1"/>
      <w:numFmt w:val="decimal"/>
      <w:lvlText w:val="(%1)"/>
      <w:lvlJc w:val="left"/>
      <w:pPr>
        <w:ind w:left="720" w:hanging="360"/>
      </w:pPr>
      <w:rPr>
        <w:rFonts w:ascii="Verdana,Bold" w:hAnsi="Verdana,Bold" w:cs="Verdana,Bold" w:hint="default"/>
        <w:b/>
        <w:color w:val="009100"/>
        <w:sz w:val="19"/>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0506C67"/>
    <w:multiLevelType w:val="hybridMultilevel"/>
    <w:tmpl w:val="085CFFA0"/>
    <w:lvl w:ilvl="0" w:tplc="6B5C048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6A36D8"/>
    <w:multiLevelType w:val="hybridMultilevel"/>
    <w:tmpl w:val="08C0214C"/>
    <w:lvl w:ilvl="0" w:tplc="11ECF9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4B3C2C"/>
    <w:multiLevelType w:val="hybridMultilevel"/>
    <w:tmpl w:val="256E43F6"/>
    <w:lvl w:ilvl="0" w:tplc="0418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48117467"/>
    <w:multiLevelType w:val="hybridMultilevel"/>
    <w:tmpl w:val="0FDCD72C"/>
    <w:lvl w:ilvl="0" w:tplc="1F80BD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1E35B5"/>
    <w:multiLevelType w:val="hybridMultilevel"/>
    <w:tmpl w:val="A88688F2"/>
    <w:lvl w:ilvl="0" w:tplc="0D747C36">
      <w:start w:val="3"/>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4D311CBF"/>
    <w:multiLevelType w:val="hybridMultilevel"/>
    <w:tmpl w:val="F248493A"/>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C9125E"/>
    <w:multiLevelType w:val="hybridMultilevel"/>
    <w:tmpl w:val="879E580C"/>
    <w:lvl w:ilvl="0" w:tplc="4462D37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C5E3DFA"/>
    <w:multiLevelType w:val="hybridMultilevel"/>
    <w:tmpl w:val="25A8E76E"/>
    <w:lvl w:ilvl="0" w:tplc="9A5C57C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554DE4"/>
    <w:multiLevelType w:val="hybridMultilevel"/>
    <w:tmpl w:val="BC8CE85A"/>
    <w:lvl w:ilvl="0" w:tplc="6298D0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DB5A16"/>
    <w:multiLevelType w:val="hybridMultilevel"/>
    <w:tmpl w:val="9284666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743149E"/>
    <w:multiLevelType w:val="hybridMultilevel"/>
    <w:tmpl w:val="52BEB300"/>
    <w:lvl w:ilvl="0" w:tplc="B14E785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84E64"/>
    <w:multiLevelType w:val="hybridMultilevel"/>
    <w:tmpl w:val="28C43714"/>
    <w:lvl w:ilvl="0" w:tplc="6E60C9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77B52"/>
    <w:multiLevelType w:val="hybridMultilevel"/>
    <w:tmpl w:val="058C0514"/>
    <w:lvl w:ilvl="0" w:tplc="0418000B">
      <w:start w:val="1"/>
      <w:numFmt w:val="bullet"/>
      <w:lvlText w:val=""/>
      <w:lvlJc w:val="left"/>
      <w:pPr>
        <w:ind w:left="780" w:hanging="360"/>
      </w:pPr>
      <w:rPr>
        <w:rFonts w:ascii="Wingdings" w:hAnsi="Wingdings"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num w:numId="1">
    <w:abstractNumId w:val="6"/>
  </w:num>
  <w:num w:numId="2">
    <w:abstractNumId w:val="7"/>
  </w:num>
  <w:num w:numId="3">
    <w:abstractNumId w:val="1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0"/>
  </w:num>
  <w:num w:numId="11">
    <w:abstractNumId w:val="1"/>
  </w:num>
  <w:num w:numId="12">
    <w:abstractNumId w:val="20"/>
  </w:num>
  <w:num w:numId="13">
    <w:abstractNumId w:val="16"/>
  </w:num>
  <w:num w:numId="14">
    <w:abstractNumId w:val="14"/>
  </w:num>
  <w:num w:numId="15">
    <w:abstractNumId w:val="18"/>
  </w:num>
  <w:num w:numId="16">
    <w:abstractNumId w:val="8"/>
  </w:num>
  <w:num w:numId="17">
    <w:abstractNumId w:val="9"/>
  </w:num>
  <w:num w:numId="18">
    <w:abstractNumId w:val="13"/>
  </w:num>
  <w:num w:numId="19">
    <w:abstractNumId w:val="10"/>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FD"/>
    <w:rsid w:val="00012379"/>
    <w:rsid w:val="00014CFD"/>
    <w:rsid w:val="00024BA9"/>
    <w:rsid w:val="000460CB"/>
    <w:rsid w:val="000B2888"/>
    <w:rsid w:val="000B77BB"/>
    <w:rsid w:val="000B79E5"/>
    <w:rsid w:val="000E6199"/>
    <w:rsid w:val="00106C6A"/>
    <w:rsid w:val="001101F6"/>
    <w:rsid w:val="00111281"/>
    <w:rsid w:val="00142477"/>
    <w:rsid w:val="0014281C"/>
    <w:rsid w:val="001476AB"/>
    <w:rsid w:val="00151953"/>
    <w:rsid w:val="00152FF9"/>
    <w:rsid w:val="00155BA8"/>
    <w:rsid w:val="001727D4"/>
    <w:rsid w:val="00176407"/>
    <w:rsid w:val="001779FD"/>
    <w:rsid w:val="00186DE3"/>
    <w:rsid w:val="0018727C"/>
    <w:rsid w:val="001C1B6B"/>
    <w:rsid w:val="001D7381"/>
    <w:rsid w:val="001E7523"/>
    <w:rsid w:val="00200D23"/>
    <w:rsid w:val="00223128"/>
    <w:rsid w:val="002270D9"/>
    <w:rsid w:val="00232A63"/>
    <w:rsid w:val="0023505D"/>
    <w:rsid w:val="00245A0D"/>
    <w:rsid w:val="00262B21"/>
    <w:rsid w:val="00273ECA"/>
    <w:rsid w:val="00297782"/>
    <w:rsid w:val="002B24C4"/>
    <w:rsid w:val="002B60D8"/>
    <w:rsid w:val="002C15D0"/>
    <w:rsid w:val="002E48EA"/>
    <w:rsid w:val="002F0A63"/>
    <w:rsid w:val="00300668"/>
    <w:rsid w:val="00301F8B"/>
    <w:rsid w:val="003162D3"/>
    <w:rsid w:val="00324BF8"/>
    <w:rsid w:val="00327FE4"/>
    <w:rsid w:val="00330DE1"/>
    <w:rsid w:val="00336F57"/>
    <w:rsid w:val="003928B6"/>
    <w:rsid w:val="00393DDD"/>
    <w:rsid w:val="003A1E44"/>
    <w:rsid w:val="003A4B6B"/>
    <w:rsid w:val="003A531A"/>
    <w:rsid w:val="004038CF"/>
    <w:rsid w:val="00425473"/>
    <w:rsid w:val="00442DBB"/>
    <w:rsid w:val="00456701"/>
    <w:rsid w:val="00475B92"/>
    <w:rsid w:val="004B5EA4"/>
    <w:rsid w:val="004B72E4"/>
    <w:rsid w:val="004C3433"/>
    <w:rsid w:val="004F7181"/>
    <w:rsid w:val="00502A37"/>
    <w:rsid w:val="005054DC"/>
    <w:rsid w:val="005055AC"/>
    <w:rsid w:val="00505F58"/>
    <w:rsid w:val="005118E2"/>
    <w:rsid w:val="00521C8B"/>
    <w:rsid w:val="00525B86"/>
    <w:rsid w:val="005271ED"/>
    <w:rsid w:val="005753A5"/>
    <w:rsid w:val="00582688"/>
    <w:rsid w:val="00590AE7"/>
    <w:rsid w:val="005C0A66"/>
    <w:rsid w:val="005C2910"/>
    <w:rsid w:val="005C7A6A"/>
    <w:rsid w:val="00600F98"/>
    <w:rsid w:val="00615C43"/>
    <w:rsid w:val="006246E8"/>
    <w:rsid w:val="0068671C"/>
    <w:rsid w:val="00695F28"/>
    <w:rsid w:val="006C607E"/>
    <w:rsid w:val="006C6ACD"/>
    <w:rsid w:val="00723919"/>
    <w:rsid w:val="00723B79"/>
    <w:rsid w:val="00723CA0"/>
    <w:rsid w:val="00765D4F"/>
    <w:rsid w:val="00772E31"/>
    <w:rsid w:val="007A5A74"/>
    <w:rsid w:val="007A71B5"/>
    <w:rsid w:val="007D53E5"/>
    <w:rsid w:val="007E3F80"/>
    <w:rsid w:val="007E4BBB"/>
    <w:rsid w:val="0082334B"/>
    <w:rsid w:val="008437BE"/>
    <w:rsid w:val="008466B1"/>
    <w:rsid w:val="00855A40"/>
    <w:rsid w:val="00864E35"/>
    <w:rsid w:val="00865E80"/>
    <w:rsid w:val="00875DC4"/>
    <w:rsid w:val="0087779F"/>
    <w:rsid w:val="00887CC6"/>
    <w:rsid w:val="008B1F66"/>
    <w:rsid w:val="008C260B"/>
    <w:rsid w:val="008C5285"/>
    <w:rsid w:val="008D79FF"/>
    <w:rsid w:val="008E5153"/>
    <w:rsid w:val="0091441B"/>
    <w:rsid w:val="0094567D"/>
    <w:rsid w:val="00953653"/>
    <w:rsid w:val="0098058B"/>
    <w:rsid w:val="00991437"/>
    <w:rsid w:val="009A2088"/>
    <w:rsid w:val="009B0169"/>
    <w:rsid w:val="009B368C"/>
    <w:rsid w:val="009F477E"/>
    <w:rsid w:val="00A051EE"/>
    <w:rsid w:val="00A30F6A"/>
    <w:rsid w:val="00A403DE"/>
    <w:rsid w:val="00A442D6"/>
    <w:rsid w:val="00A83EBC"/>
    <w:rsid w:val="00A92986"/>
    <w:rsid w:val="00A9773C"/>
    <w:rsid w:val="00AF0849"/>
    <w:rsid w:val="00B0627B"/>
    <w:rsid w:val="00B1513A"/>
    <w:rsid w:val="00B21224"/>
    <w:rsid w:val="00B2595E"/>
    <w:rsid w:val="00B27F9A"/>
    <w:rsid w:val="00B369F4"/>
    <w:rsid w:val="00B47305"/>
    <w:rsid w:val="00B677C6"/>
    <w:rsid w:val="00BA687B"/>
    <w:rsid w:val="00BA6D05"/>
    <w:rsid w:val="00BC1996"/>
    <w:rsid w:val="00BD39A0"/>
    <w:rsid w:val="00BD3B22"/>
    <w:rsid w:val="00BE0F58"/>
    <w:rsid w:val="00C00965"/>
    <w:rsid w:val="00C21D6B"/>
    <w:rsid w:val="00C35BA8"/>
    <w:rsid w:val="00C66791"/>
    <w:rsid w:val="00C72B31"/>
    <w:rsid w:val="00C737B7"/>
    <w:rsid w:val="00C849D4"/>
    <w:rsid w:val="00C874CF"/>
    <w:rsid w:val="00C921B2"/>
    <w:rsid w:val="00CA0BDA"/>
    <w:rsid w:val="00CA1861"/>
    <w:rsid w:val="00CA484C"/>
    <w:rsid w:val="00CA747B"/>
    <w:rsid w:val="00CB7942"/>
    <w:rsid w:val="00CC2679"/>
    <w:rsid w:val="00CD481E"/>
    <w:rsid w:val="00CE0F8C"/>
    <w:rsid w:val="00CE2C2F"/>
    <w:rsid w:val="00D00296"/>
    <w:rsid w:val="00D03669"/>
    <w:rsid w:val="00D323E7"/>
    <w:rsid w:val="00D47884"/>
    <w:rsid w:val="00D55DC3"/>
    <w:rsid w:val="00D760C2"/>
    <w:rsid w:val="00D94452"/>
    <w:rsid w:val="00D95491"/>
    <w:rsid w:val="00DA14FF"/>
    <w:rsid w:val="00DE3799"/>
    <w:rsid w:val="00DE657B"/>
    <w:rsid w:val="00E00387"/>
    <w:rsid w:val="00E0429F"/>
    <w:rsid w:val="00E05D0E"/>
    <w:rsid w:val="00E40A8A"/>
    <w:rsid w:val="00E45A06"/>
    <w:rsid w:val="00E8209F"/>
    <w:rsid w:val="00E845AA"/>
    <w:rsid w:val="00E84A95"/>
    <w:rsid w:val="00E86B0E"/>
    <w:rsid w:val="00E86FE4"/>
    <w:rsid w:val="00E96828"/>
    <w:rsid w:val="00EA410F"/>
    <w:rsid w:val="00EC150F"/>
    <w:rsid w:val="00ED599F"/>
    <w:rsid w:val="00EE1CD6"/>
    <w:rsid w:val="00EE6402"/>
    <w:rsid w:val="00F05C92"/>
    <w:rsid w:val="00F1686E"/>
    <w:rsid w:val="00F262D3"/>
    <w:rsid w:val="00F309CB"/>
    <w:rsid w:val="00F42840"/>
    <w:rsid w:val="00F8274D"/>
    <w:rsid w:val="00FB3F56"/>
    <w:rsid w:val="00FC276E"/>
    <w:rsid w:val="00FC4D18"/>
    <w:rsid w:val="00FD0BD2"/>
    <w:rsid w:val="00FD45E4"/>
    <w:rsid w:val="00FE3FC0"/>
    <w:rsid w:val="00FF1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6929C0"/>
  <w15:docId w15:val="{338948BB-32CB-4B0E-87BC-CEB3DD2A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Paragraph,Citation List,ANNEX,Bullet,bullet,bu,b,bullet1,B,b1,Bullet 1,bullet 1,body,b Char Char Char,b Char Char Char Char Char Char,b Char Char,Body Char1 Char1,b Char Char Char Char Char Char Char Char,List_Paragraph"/>
    <w:basedOn w:val="Normal"/>
    <w:link w:val="ListParagraphChar"/>
    <w:uiPriority w:val="34"/>
    <w:qFormat/>
    <w:rsid w:val="006246E8"/>
    <w:pPr>
      <w:ind w:left="720"/>
      <w:contextualSpacing/>
    </w:pPr>
  </w:style>
  <w:style w:type="character" w:customStyle="1" w:styleId="al1">
    <w:name w:val="al1"/>
    <w:basedOn w:val="DefaultParagraphFont"/>
    <w:rsid w:val="00EE1CD6"/>
    <w:rPr>
      <w:b/>
      <w:bCs/>
      <w:color w:val="008F00"/>
    </w:rPr>
  </w:style>
  <w:style w:type="character" w:customStyle="1" w:styleId="tal1">
    <w:name w:val="tal1"/>
    <w:basedOn w:val="DefaultParagraphFont"/>
    <w:rsid w:val="00EE1CD6"/>
  </w:style>
  <w:style w:type="character" w:styleId="Hyperlink">
    <w:name w:val="Hyperlink"/>
    <w:basedOn w:val="DefaultParagraphFont"/>
    <w:uiPriority w:val="99"/>
    <w:semiHidden/>
    <w:unhideWhenUsed/>
    <w:rsid w:val="005055AC"/>
    <w:rPr>
      <w:b/>
      <w:bCs/>
      <w:color w:val="333399"/>
      <w:u w:val="single"/>
    </w:rPr>
  </w:style>
  <w:style w:type="character" w:customStyle="1" w:styleId="do1">
    <w:name w:val="do1"/>
    <w:basedOn w:val="DefaultParagraphFont"/>
    <w:rsid w:val="005055AC"/>
    <w:rPr>
      <w:b/>
      <w:bCs/>
      <w:sz w:val="26"/>
      <w:szCs w:val="26"/>
    </w:rPr>
  </w:style>
  <w:style w:type="character" w:customStyle="1" w:styleId="tpa1">
    <w:name w:val="tpa1"/>
    <w:basedOn w:val="DefaultParagraphFont"/>
    <w:qFormat/>
    <w:rsid w:val="005055AC"/>
  </w:style>
  <w:style w:type="character" w:customStyle="1" w:styleId="li1">
    <w:name w:val="li1"/>
    <w:basedOn w:val="DefaultParagraphFont"/>
    <w:rsid w:val="004F7181"/>
    <w:rPr>
      <w:b/>
      <w:bCs/>
      <w:color w:val="8F0000"/>
    </w:rPr>
  </w:style>
  <w:style w:type="character" w:customStyle="1" w:styleId="tli1">
    <w:name w:val="tli1"/>
    <w:basedOn w:val="DefaultParagraphFont"/>
    <w:rsid w:val="004F7181"/>
  </w:style>
  <w:style w:type="character" w:customStyle="1" w:styleId="ar1">
    <w:name w:val="ar1"/>
    <w:basedOn w:val="DefaultParagraphFont"/>
    <w:rsid w:val="00887CC6"/>
    <w:rPr>
      <w:b/>
      <w:bCs/>
      <w:color w:val="0000AF"/>
      <w:sz w:val="22"/>
      <w:szCs w:val="22"/>
    </w:rPr>
  </w:style>
  <w:style w:type="character" w:customStyle="1" w:styleId="punct1">
    <w:name w:val="punct1"/>
    <w:rsid w:val="00A9773C"/>
    <w:rPr>
      <w:b/>
      <w:bCs/>
      <w:color w:val="000000"/>
    </w:rPr>
  </w:style>
  <w:style w:type="character" w:customStyle="1" w:styleId="preambul1">
    <w:name w:val="preambul1"/>
    <w:rsid w:val="00A9773C"/>
    <w:rPr>
      <w:i/>
      <w:iCs/>
      <w:color w:val="000000"/>
    </w:rPr>
  </w:style>
  <w:style w:type="paragraph" w:styleId="BalloonText">
    <w:name w:val="Balloon Text"/>
    <w:basedOn w:val="Normal"/>
    <w:link w:val="BalloonTextChar"/>
    <w:uiPriority w:val="99"/>
    <w:semiHidden/>
    <w:unhideWhenUsed/>
    <w:rsid w:val="00324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BF8"/>
    <w:rPr>
      <w:rFonts w:ascii="Tahoma" w:hAnsi="Tahoma" w:cs="Tahoma"/>
      <w:sz w:val="16"/>
      <w:szCs w:val="16"/>
    </w:rPr>
  </w:style>
  <w:style w:type="character" w:customStyle="1" w:styleId="ListParagraphChar">
    <w:name w:val="List Paragraph Char"/>
    <w:aliases w:val="List Paragraph11 Char,Paragraph Char,Citation List Char,ANNEX Char,Bullet Char,bullet Char,bu Char,b Char,bullet1 Char,B Char,b1 Char,Bullet 1 Char,bullet 1 Char,body Char,b Char Char Char Char,b Char Char Char Char Char Char Char"/>
    <w:basedOn w:val="DefaultParagraphFont"/>
    <w:link w:val="ListParagraph"/>
    <w:locked/>
    <w:rsid w:val="006C6ACD"/>
  </w:style>
  <w:style w:type="paragraph" w:customStyle="1" w:styleId="CM4">
    <w:name w:val="CM4"/>
    <w:basedOn w:val="Normal"/>
    <w:uiPriority w:val="99"/>
    <w:rsid w:val="006C6ACD"/>
    <w:pPr>
      <w:autoSpaceDE w:val="0"/>
      <w:autoSpaceDN w:val="0"/>
      <w:spacing w:after="0" w:line="240" w:lineRule="auto"/>
    </w:pPr>
    <w:rPr>
      <w:rFonts w:ascii="EUAlbertina" w:hAnsi="EUAlbertina" w:cs="Times New Roman"/>
      <w:sz w:val="24"/>
      <w:szCs w:val="24"/>
      <w:lang w:val="en-US"/>
    </w:rPr>
  </w:style>
  <w:style w:type="character" w:customStyle="1" w:styleId="pt1">
    <w:name w:val="pt1"/>
    <w:basedOn w:val="DefaultParagraphFont"/>
    <w:rsid w:val="00723B79"/>
    <w:rPr>
      <w:b/>
      <w:bCs/>
      <w:color w:val="8F0000"/>
    </w:rPr>
  </w:style>
  <w:style w:type="character" w:customStyle="1" w:styleId="tpt1">
    <w:name w:val="tpt1"/>
    <w:basedOn w:val="DefaultParagraphFont"/>
    <w:rsid w:val="00723B79"/>
  </w:style>
  <w:style w:type="paragraph" w:styleId="Header">
    <w:name w:val="header"/>
    <w:basedOn w:val="Normal"/>
    <w:link w:val="HeaderChar"/>
    <w:uiPriority w:val="99"/>
    <w:unhideWhenUsed/>
    <w:rsid w:val="00511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8E2"/>
  </w:style>
  <w:style w:type="paragraph" w:styleId="Footer">
    <w:name w:val="footer"/>
    <w:basedOn w:val="Normal"/>
    <w:link w:val="FooterChar"/>
    <w:uiPriority w:val="99"/>
    <w:unhideWhenUsed/>
    <w:rsid w:val="00511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8E2"/>
  </w:style>
  <w:style w:type="paragraph" w:styleId="NoSpacing">
    <w:name w:val="No Spacing"/>
    <w:qFormat/>
    <w:rsid w:val="003162D3"/>
    <w:pPr>
      <w:spacing w:after="0" w:line="240" w:lineRule="auto"/>
    </w:pPr>
  </w:style>
  <w:style w:type="paragraph" w:customStyle="1" w:styleId="CharCharCaracterCharCharCaracterCharCharCaracter">
    <w:name w:val="Char Char Caracter Char Char Caracter Char Char Caracter"/>
    <w:basedOn w:val="NormalIndent"/>
    <w:rsid w:val="00991437"/>
    <w:pPr>
      <w:spacing w:before="120" w:after="240" w:line="240" w:lineRule="atLeast"/>
      <w:ind w:left="0"/>
    </w:pPr>
    <w:rPr>
      <w:rFonts w:ascii="Tahoma" w:eastAsia="Times New Roman" w:hAnsi="Tahoma" w:cs="Arial"/>
      <w:sz w:val="20"/>
      <w:szCs w:val="20"/>
      <w:lang w:val="en-GB"/>
    </w:rPr>
  </w:style>
  <w:style w:type="paragraph" w:styleId="NormalIndent">
    <w:name w:val="Normal Indent"/>
    <w:basedOn w:val="Normal"/>
    <w:uiPriority w:val="99"/>
    <w:semiHidden/>
    <w:unhideWhenUsed/>
    <w:rsid w:val="0099143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719">
      <w:bodyDiv w:val="1"/>
      <w:marLeft w:val="0"/>
      <w:marRight w:val="0"/>
      <w:marTop w:val="0"/>
      <w:marBottom w:val="0"/>
      <w:divBdr>
        <w:top w:val="none" w:sz="0" w:space="0" w:color="auto"/>
        <w:left w:val="none" w:sz="0" w:space="0" w:color="auto"/>
        <w:bottom w:val="none" w:sz="0" w:space="0" w:color="auto"/>
        <w:right w:val="none" w:sz="0" w:space="0" w:color="auto"/>
      </w:divBdr>
      <w:divsChild>
        <w:div w:id="1280264007">
          <w:marLeft w:val="0"/>
          <w:marRight w:val="0"/>
          <w:marTop w:val="0"/>
          <w:marBottom w:val="0"/>
          <w:divBdr>
            <w:top w:val="none" w:sz="0" w:space="0" w:color="auto"/>
            <w:left w:val="none" w:sz="0" w:space="0" w:color="auto"/>
            <w:bottom w:val="none" w:sz="0" w:space="0" w:color="auto"/>
            <w:right w:val="none" w:sz="0" w:space="0" w:color="auto"/>
          </w:divBdr>
          <w:divsChild>
            <w:div w:id="593130247">
              <w:marLeft w:val="0"/>
              <w:marRight w:val="0"/>
              <w:marTop w:val="0"/>
              <w:marBottom w:val="0"/>
              <w:divBdr>
                <w:top w:val="dashed" w:sz="2" w:space="0" w:color="FFFFFF"/>
                <w:left w:val="dashed" w:sz="2" w:space="0" w:color="FFFFFF"/>
                <w:bottom w:val="dashed" w:sz="2" w:space="0" w:color="FFFFFF"/>
                <w:right w:val="dashed" w:sz="2" w:space="0" w:color="FFFFFF"/>
              </w:divBdr>
            </w:div>
            <w:div w:id="1758088890">
              <w:marLeft w:val="0"/>
              <w:marRight w:val="0"/>
              <w:marTop w:val="0"/>
              <w:marBottom w:val="0"/>
              <w:divBdr>
                <w:top w:val="dashed" w:sz="2" w:space="0" w:color="FFFFFF"/>
                <w:left w:val="dashed" w:sz="2" w:space="0" w:color="FFFFFF"/>
                <w:bottom w:val="dashed" w:sz="2" w:space="0" w:color="FFFFFF"/>
                <w:right w:val="dashed" w:sz="2" w:space="0" w:color="FFFFFF"/>
              </w:divBdr>
              <w:divsChild>
                <w:div w:id="2138991097">
                  <w:marLeft w:val="0"/>
                  <w:marRight w:val="0"/>
                  <w:marTop w:val="0"/>
                  <w:marBottom w:val="0"/>
                  <w:divBdr>
                    <w:top w:val="dashed" w:sz="2" w:space="0" w:color="FFFFFF"/>
                    <w:left w:val="dashed" w:sz="2" w:space="0" w:color="FFFFFF"/>
                    <w:bottom w:val="dashed" w:sz="2" w:space="0" w:color="FFFFFF"/>
                    <w:right w:val="dashed" w:sz="2" w:space="0" w:color="FFFFFF"/>
                  </w:divBdr>
                </w:div>
                <w:div w:id="194199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399062524">
      <w:bodyDiv w:val="1"/>
      <w:marLeft w:val="0"/>
      <w:marRight w:val="0"/>
      <w:marTop w:val="0"/>
      <w:marBottom w:val="0"/>
      <w:divBdr>
        <w:top w:val="none" w:sz="0" w:space="0" w:color="auto"/>
        <w:left w:val="none" w:sz="0" w:space="0" w:color="auto"/>
        <w:bottom w:val="none" w:sz="0" w:space="0" w:color="auto"/>
        <w:right w:val="none" w:sz="0" w:space="0" w:color="auto"/>
      </w:divBdr>
    </w:div>
    <w:div w:id="463618175">
      <w:bodyDiv w:val="1"/>
      <w:marLeft w:val="0"/>
      <w:marRight w:val="0"/>
      <w:marTop w:val="0"/>
      <w:marBottom w:val="0"/>
      <w:divBdr>
        <w:top w:val="none" w:sz="0" w:space="0" w:color="auto"/>
        <w:left w:val="none" w:sz="0" w:space="0" w:color="auto"/>
        <w:bottom w:val="none" w:sz="0" w:space="0" w:color="auto"/>
        <w:right w:val="none" w:sz="0" w:space="0" w:color="auto"/>
      </w:divBdr>
    </w:div>
    <w:div w:id="894243647">
      <w:bodyDiv w:val="1"/>
      <w:marLeft w:val="0"/>
      <w:marRight w:val="0"/>
      <w:marTop w:val="0"/>
      <w:marBottom w:val="0"/>
      <w:divBdr>
        <w:top w:val="none" w:sz="0" w:space="0" w:color="auto"/>
        <w:left w:val="none" w:sz="0" w:space="0" w:color="auto"/>
        <w:bottom w:val="none" w:sz="0" w:space="0" w:color="auto"/>
        <w:right w:val="none" w:sz="0" w:space="0" w:color="auto"/>
      </w:divBdr>
    </w:div>
    <w:div w:id="1047992820">
      <w:bodyDiv w:val="1"/>
      <w:marLeft w:val="0"/>
      <w:marRight w:val="0"/>
      <w:marTop w:val="0"/>
      <w:marBottom w:val="0"/>
      <w:divBdr>
        <w:top w:val="none" w:sz="0" w:space="0" w:color="auto"/>
        <w:left w:val="none" w:sz="0" w:space="0" w:color="auto"/>
        <w:bottom w:val="none" w:sz="0" w:space="0" w:color="auto"/>
        <w:right w:val="none" w:sz="0" w:space="0" w:color="auto"/>
      </w:divBdr>
    </w:div>
    <w:div w:id="1055620368">
      <w:bodyDiv w:val="1"/>
      <w:marLeft w:val="0"/>
      <w:marRight w:val="0"/>
      <w:marTop w:val="0"/>
      <w:marBottom w:val="0"/>
      <w:divBdr>
        <w:top w:val="none" w:sz="0" w:space="0" w:color="auto"/>
        <w:left w:val="none" w:sz="0" w:space="0" w:color="auto"/>
        <w:bottom w:val="none" w:sz="0" w:space="0" w:color="auto"/>
        <w:right w:val="none" w:sz="0" w:space="0" w:color="auto"/>
      </w:divBdr>
    </w:div>
    <w:div w:id="1197617903">
      <w:bodyDiv w:val="1"/>
      <w:marLeft w:val="0"/>
      <w:marRight w:val="0"/>
      <w:marTop w:val="0"/>
      <w:marBottom w:val="0"/>
      <w:divBdr>
        <w:top w:val="none" w:sz="0" w:space="0" w:color="auto"/>
        <w:left w:val="none" w:sz="0" w:space="0" w:color="auto"/>
        <w:bottom w:val="none" w:sz="0" w:space="0" w:color="auto"/>
        <w:right w:val="none" w:sz="0" w:space="0" w:color="auto"/>
      </w:divBdr>
    </w:div>
    <w:div w:id="1221790888">
      <w:bodyDiv w:val="1"/>
      <w:marLeft w:val="0"/>
      <w:marRight w:val="0"/>
      <w:marTop w:val="0"/>
      <w:marBottom w:val="0"/>
      <w:divBdr>
        <w:top w:val="none" w:sz="0" w:space="0" w:color="auto"/>
        <w:left w:val="none" w:sz="0" w:space="0" w:color="auto"/>
        <w:bottom w:val="none" w:sz="0" w:space="0" w:color="auto"/>
        <w:right w:val="none" w:sz="0" w:space="0" w:color="auto"/>
      </w:divBdr>
    </w:div>
    <w:div w:id="1322469736">
      <w:bodyDiv w:val="1"/>
      <w:marLeft w:val="0"/>
      <w:marRight w:val="0"/>
      <w:marTop w:val="0"/>
      <w:marBottom w:val="0"/>
      <w:divBdr>
        <w:top w:val="none" w:sz="0" w:space="0" w:color="auto"/>
        <w:left w:val="none" w:sz="0" w:space="0" w:color="auto"/>
        <w:bottom w:val="none" w:sz="0" w:space="0" w:color="auto"/>
        <w:right w:val="none" w:sz="0" w:space="0" w:color="auto"/>
      </w:divBdr>
    </w:div>
    <w:div w:id="1521819711">
      <w:bodyDiv w:val="1"/>
      <w:marLeft w:val="0"/>
      <w:marRight w:val="0"/>
      <w:marTop w:val="0"/>
      <w:marBottom w:val="0"/>
      <w:divBdr>
        <w:top w:val="none" w:sz="0" w:space="0" w:color="auto"/>
        <w:left w:val="none" w:sz="0" w:space="0" w:color="auto"/>
        <w:bottom w:val="none" w:sz="0" w:space="0" w:color="auto"/>
        <w:right w:val="none" w:sz="0" w:space="0" w:color="auto"/>
      </w:divBdr>
      <w:divsChild>
        <w:div w:id="1523326477">
          <w:marLeft w:val="0"/>
          <w:marRight w:val="0"/>
          <w:marTop w:val="0"/>
          <w:marBottom w:val="0"/>
          <w:divBdr>
            <w:top w:val="none" w:sz="0" w:space="0" w:color="auto"/>
            <w:left w:val="none" w:sz="0" w:space="0" w:color="auto"/>
            <w:bottom w:val="none" w:sz="0" w:space="0" w:color="auto"/>
            <w:right w:val="none" w:sz="0" w:space="0" w:color="auto"/>
          </w:divBdr>
          <w:divsChild>
            <w:div w:id="988634648">
              <w:marLeft w:val="0"/>
              <w:marRight w:val="0"/>
              <w:marTop w:val="0"/>
              <w:marBottom w:val="0"/>
              <w:divBdr>
                <w:top w:val="dashed" w:sz="2" w:space="0" w:color="FFFFFF"/>
                <w:left w:val="dashed" w:sz="2" w:space="0" w:color="FFFFFF"/>
                <w:bottom w:val="dashed" w:sz="2" w:space="0" w:color="FFFFFF"/>
                <w:right w:val="dashed" w:sz="2" w:space="0" w:color="FFFFFF"/>
              </w:divBdr>
              <w:divsChild>
                <w:div w:id="437062525">
                  <w:marLeft w:val="0"/>
                  <w:marRight w:val="0"/>
                  <w:marTop w:val="0"/>
                  <w:marBottom w:val="0"/>
                  <w:divBdr>
                    <w:top w:val="dashed" w:sz="2" w:space="0" w:color="FFFFFF"/>
                    <w:left w:val="dashed" w:sz="2" w:space="0" w:color="FFFFFF"/>
                    <w:bottom w:val="dashed" w:sz="2" w:space="0" w:color="FFFFFF"/>
                    <w:right w:val="dashed" w:sz="2" w:space="0" w:color="FFFFFF"/>
                  </w:divBdr>
                  <w:divsChild>
                    <w:div w:id="265624884">
                      <w:marLeft w:val="0"/>
                      <w:marRight w:val="0"/>
                      <w:marTop w:val="0"/>
                      <w:marBottom w:val="0"/>
                      <w:divBdr>
                        <w:top w:val="dashed" w:sz="2" w:space="0" w:color="FFFFFF"/>
                        <w:left w:val="dashed" w:sz="2" w:space="0" w:color="FFFFFF"/>
                        <w:bottom w:val="dashed" w:sz="2" w:space="0" w:color="FFFFFF"/>
                        <w:right w:val="dashed" w:sz="2" w:space="0" w:color="FFFFFF"/>
                      </w:divBdr>
                    </w:div>
                    <w:div w:id="1606493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43980935">
      <w:bodyDiv w:val="1"/>
      <w:marLeft w:val="0"/>
      <w:marRight w:val="0"/>
      <w:marTop w:val="0"/>
      <w:marBottom w:val="0"/>
      <w:divBdr>
        <w:top w:val="none" w:sz="0" w:space="0" w:color="auto"/>
        <w:left w:val="none" w:sz="0" w:space="0" w:color="auto"/>
        <w:bottom w:val="none" w:sz="0" w:space="0" w:color="auto"/>
        <w:right w:val="none" w:sz="0" w:space="0" w:color="auto"/>
      </w:divBdr>
      <w:divsChild>
        <w:div w:id="22173047">
          <w:marLeft w:val="0"/>
          <w:marRight w:val="0"/>
          <w:marTop w:val="0"/>
          <w:marBottom w:val="0"/>
          <w:divBdr>
            <w:top w:val="none" w:sz="0" w:space="0" w:color="auto"/>
            <w:left w:val="none" w:sz="0" w:space="0" w:color="auto"/>
            <w:bottom w:val="none" w:sz="0" w:space="0" w:color="auto"/>
            <w:right w:val="none" w:sz="0" w:space="0" w:color="auto"/>
          </w:divBdr>
          <w:divsChild>
            <w:div w:id="1877234687">
              <w:marLeft w:val="0"/>
              <w:marRight w:val="0"/>
              <w:marTop w:val="0"/>
              <w:marBottom w:val="0"/>
              <w:divBdr>
                <w:top w:val="dashed" w:sz="2" w:space="0" w:color="FFFFFF"/>
                <w:left w:val="dashed" w:sz="2" w:space="0" w:color="FFFFFF"/>
                <w:bottom w:val="dashed" w:sz="2" w:space="0" w:color="FFFFFF"/>
                <w:right w:val="dashed" w:sz="2" w:space="0" w:color="FFFFFF"/>
              </w:divBdr>
              <w:divsChild>
                <w:div w:id="1370640819">
                  <w:marLeft w:val="0"/>
                  <w:marRight w:val="0"/>
                  <w:marTop w:val="0"/>
                  <w:marBottom w:val="0"/>
                  <w:divBdr>
                    <w:top w:val="dashed" w:sz="2" w:space="0" w:color="FFFFFF"/>
                    <w:left w:val="dashed" w:sz="2" w:space="0" w:color="FFFFFF"/>
                    <w:bottom w:val="dashed" w:sz="2" w:space="0" w:color="FFFFFF"/>
                    <w:right w:val="dashed" w:sz="2" w:space="0" w:color="FFFFFF"/>
                  </w:divBdr>
                  <w:divsChild>
                    <w:div w:id="241449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626740509">
      <w:bodyDiv w:val="1"/>
      <w:marLeft w:val="0"/>
      <w:marRight w:val="0"/>
      <w:marTop w:val="0"/>
      <w:marBottom w:val="0"/>
      <w:divBdr>
        <w:top w:val="none" w:sz="0" w:space="0" w:color="auto"/>
        <w:left w:val="none" w:sz="0" w:space="0" w:color="auto"/>
        <w:bottom w:val="none" w:sz="0" w:space="0" w:color="auto"/>
        <w:right w:val="none" w:sz="0" w:space="0" w:color="auto"/>
      </w:divBdr>
      <w:divsChild>
        <w:div w:id="366759053">
          <w:marLeft w:val="0"/>
          <w:marRight w:val="0"/>
          <w:marTop w:val="0"/>
          <w:marBottom w:val="0"/>
          <w:divBdr>
            <w:top w:val="none" w:sz="0" w:space="0" w:color="auto"/>
            <w:left w:val="none" w:sz="0" w:space="0" w:color="auto"/>
            <w:bottom w:val="none" w:sz="0" w:space="0" w:color="auto"/>
            <w:right w:val="none" w:sz="0" w:space="0" w:color="auto"/>
          </w:divBdr>
          <w:divsChild>
            <w:div w:id="1381706168">
              <w:marLeft w:val="0"/>
              <w:marRight w:val="0"/>
              <w:marTop w:val="0"/>
              <w:marBottom w:val="0"/>
              <w:divBdr>
                <w:top w:val="dashed" w:sz="2" w:space="0" w:color="FFFFFF"/>
                <w:left w:val="dashed" w:sz="2" w:space="0" w:color="FFFFFF"/>
                <w:bottom w:val="dashed" w:sz="2" w:space="0" w:color="FFFFFF"/>
                <w:right w:val="dashed" w:sz="2" w:space="0" w:color="FFFFFF"/>
              </w:divBdr>
              <w:divsChild>
                <w:div w:id="1270704111">
                  <w:marLeft w:val="0"/>
                  <w:marRight w:val="0"/>
                  <w:marTop w:val="0"/>
                  <w:marBottom w:val="0"/>
                  <w:divBdr>
                    <w:top w:val="dashed" w:sz="2" w:space="0" w:color="FFFFFF"/>
                    <w:left w:val="dashed" w:sz="2" w:space="0" w:color="FFFFFF"/>
                    <w:bottom w:val="dashed" w:sz="2" w:space="0" w:color="FFFFFF"/>
                    <w:right w:val="dashed" w:sz="2" w:space="0" w:color="FFFFFF"/>
                  </w:divBdr>
                  <w:divsChild>
                    <w:div w:id="858936316">
                      <w:marLeft w:val="0"/>
                      <w:marRight w:val="0"/>
                      <w:marTop w:val="0"/>
                      <w:marBottom w:val="0"/>
                      <w:divBdr>
                        <w:top w:val="dashed" w:sz="2" w:space="0" w:color="FFFFFF"/>
                        <w:left w:val="dashed" w:sz="2" w:space="0" w:color="FFFFFF"/>
                        <w:bottom w:val="dashed" w:sz="2" w:space="0" w:color="FFFFFF"/>
                        <w:right w:val="dashed" w:sz="2" w:space="0" w:color="FFFFFF"/>
                      </w:divBdr>
                    </w:div>
                    <w:div w:id="420103618">
                      <w:marLeft w:val="0"/>
                      <w:marRight w:val="0"/>
                      <w:marTop w:val="0"/>
                      <w:marBottom w:val="0"/>
                      <w:divBdr>
                        <w:top w:val="dashed" w:sz="2" w:space="0" w:color="FFFFFF"/>
                        <w:left w:val="dashed" w:sz="2" w:space="0" w:color="FFFFFF"/>
                        <w:bottom w:val="dashed" w:sz="2" w:space="0" w:color="FFFFFF"/>
                        <w:right w:val="dashed" w:sz="2" w:space="0" w:color="FFFFFF"/>
                      </w:divBdr>
                      <w:divsChild>
                        <w:div w:id="2124155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970670262">
      <w:bodyDiv w:val="1"/>
      <w:marLeft w:val="0"/>
      <w:marRight w:val="0"/>
      <w:marTop w:val="0"/>
      <w:marBottom w:val="0"/>
      <w:divBdr>
        <w:top w:val="none" w:sz="0" w:space="0" w:color="auto"/>
        <w:left w:val="none" w:sz="0" w:space="0" w:color="auto"/>
        <w:bottom w:val="none" w:sz="0" w:space="0" w:color="auto"/>
        <w:right w:val="none" w:sz="0" w:space="0" w:color="auto"/>
      </w:divBdr>
    </w:div>
    <w:div w:id="209312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AD2AF-F653-445C-BA6F-28E41E14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2021-10-01T07:55:00Z</cp:lastPrinted>
  <dcterms:created xsi:type="dcterms:W3CDTF">2021-12-31T08:15:00Z</dcterms:created>
  <dcterms:modified xsi:type="dcterms:W3CDTF">2021-12-31T08:15:00Z</dcterms:modified>
</cp:coreProperties>
</file>